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4BF" w:rsidRPr="00B1250C" w:rsidRDefault="00B34CE5" w:rsidP="00B34CE5">
      <w:pPr>
        <w:rPr>
          <w:rFonts w:ascii="Avenir Roman" w:hAnsi="Avenir Roman" w:cs="Baghdad"/>
          <w:b/>
          <w:color w:val="000000"/>
          <w:sz w:val="20"/>
          <w:szCs w:val="20"/>
        </w:rPr>
      </w:pPr>
      <w:bookmarkStart w:id="0" w:name="_GoBack"/>
      <w:bookmarkEnd w:id="0"/>
      <w:r w:rsidRPr="00B1250C">
        <w:rPr>
          <w:rFonts w:ascii="Avenir Roman" w:hAnsi="Avenir Roman" w:cs="Baghdad"/>
          <w:b/>
          <w:color w:val="000000"/>
          <w:sz w:val="20"/>
          <w:szCs w:val="20"/>
        </w:rPr>
        <w:t xml:space="preserve">CLC </w:t>
      </w:r>
      <w:r w:rsidR="00CB0478">
        <w:rPr>
          <w:rFonts w:ascii="Avenir Roman" w:hAnsi="Avenir Roman" w:cs="Baghdad"/>
          <w:b/>
          <w:color w:val="000000"/>
          <w:sz w:val="20"/>
          <w:szCs w:val="20"/>
        </w:rPr>
        <w:t>2018</w:t>
      </w:r>
    </w:p>
    <w:p w:rsidR="00B34CE5" w:rsidRPr="00B1250C" w:rsidRDefault="00B34CE5" w:rsidP="00B34CE5">
      <w:pPr>
        <w:rPr>
          <w:rFonts w:ascii="Avenir Roman" w:hAnsi="Avenir Roman" w:cs="Baghdad"/>
          <w:b/>
          <w:color w:val="000000"/>
          <w:sz w:val="20"/>
          <w:szCs w:val="20"/>
        </w:rPr>
      </w:pPr>
      <w:r w:rsidRPr="00B1250C">
        <w:rPr>
          <w:rFonts w:ascii="Avenir Roman" w:hAnsi="Avenir Roman" w:cs="Baghdad"/>
          <w:b/>
          <w:color w:val="000000"/>
          <w:sz w:val="20"/>
          <w:szCs w:val="20"/>
        </w:rPr>
        <w:t>Art/Law Stream</w:t>
      </w:r>
    </w:p>
    <w:p w:rsidR="00FA33A1" w:rsidRPr="00B1250C" w:rsidRDefault="00FA33A1" w:rsidP="00B34CE5">
      <w:pPr>
        <w:rPr>
          <w:rFonts w:ascii="Avenir Roman" w:hAnsi="Avenir Roman" w:cs="Baghdad"/>
          <w:b/>
          <w:color w:val="000000"/>
          <w:sz w:val="20"/>
          <w:szCs w:val="20"/>
        </w:rPr>
      </w:pPr>
    </w:p>
    <w:p w:rsidR="00FA33A1" w:rsidRPr="00CB0478" w:rsidRDefault="00A73B87" w:rsidP="00B34CE5">
      <w:pPr>
        <w:rPr>
          <w:rFonts w:ascii="Avenir Roman" w:hAnsi="Avenir Roman" w:cs="Baghdad"/>
          <w:b/>
          <w:i/>
          <w:color w:val="000000"/>
          <w:sz w:val="20"/>
          <w:szCs w:val="20"/>
        </w:rPr>
      </w:pPr>
      <w:r>
        <w:rPr>
          <w:rFonts w:ascii="Avenir Roman" w:hAnsi="Avenir Roman" w:cs="Baghdad"/>
          <w:b/>
          <w:i/>
          <w:color w:val="000000"/>
          <w:sz w:val="20"/>
          <w:szCs w:val="20"/>
        </w:rPr>
        <w:t>Thursday</w:t>
      </w:r>
    </w:p>
    <w:p w:rsidR="00FA33A1" w:rsidRPr="00B1250C" w:rsidRDefault="00FA33A1" w:rsidP="00B34CE5">
      <w:pPr>
        <w:rPr>
          <w:rFonts w:ascii="Avenir Roman" w:hAnsi="Avenir Roman" w:cs="Baghdad"/>
          <w:b/>
          <w:color w:val="000000"/>
          <w:sz w:val="20"/>
          <w:szCs w:val="20"/>
        </w:rPr>
      </w:pPr>
    </w:p>
    <w:p w:rsidR="00DB1FD0" w:rsidRPr="00CB0478" w:rsidRDefault="00DB1FD0" w:rsidP="00DB1FD0">
      <w:pPr>
        <w:rPr>
          <w:rFonts w:ascii="Avenir Roman" w:hAnsi="Avenir Roman" w:cs="Baghdad"/>
          <w:b/>
          <w:color w:val="000000"/>
          <w:sz w:val="20"/>
          <w:szCs w:val="20"/>
          <w:u w:val="single"/>
        </w:rPr>
      </w:pPr>
      <w:r>
        <w:rPr>
          <w:rFonts w:ascii="Avenir Roman" w:hAnsi="Avenir Roman" w:cs="Baghdad"/>
          <w:b/>
          <w:color w:val="000000"/>
          <w:sz w:val="20"/>
          <w:szCs w:val="20"/>
          <w:u w:val="single"/>
        </w:rPr>
        <w:t>Panel 1</w:t>
      </w:r>
      <w:r w:rsidRPr="00CB0478">
        <w:rPr>
          <w:rFonts w:ascii="Avenir Roman" w:hAnsi="Avenir Roman" w:cs="Baghdad"/>
          <w:b/>
          <w:color w:val="000000"/>
          <w:sz w:val="20"/>
          <w:szCs w:val="20"/>
          <w:u w:val="single"/>
        </w:rPr>
        <w:t xml:space="preserve"> –</w:t>
      </w:r>
      <w:r>
        <w:rPr>
          <w:rFonts w:ascii="Avenir Roman" w:hAnsi="Avenir Roman" w:cs="Baghdad"/>
          <w:b/>
          <w:color w:val="000000"/>
          <w:sz w:val="20"/>
          <w:szCs w:val="20"/>
          <w:u w:val="single"/>
        </w:rPr>
        <w:t xml:space="preserve"> Mat</w:t>
      </w:r>
      <w:r w:rsidR="001D3FB5">
        <w:rPr>
          <w:rFonts w:ascii="Avenir Roman" w:hAnsi="Avenir Roman" w:cs="Baghdad"/>
          <w:b/>
          <w:color w:val="000000"/>
          <w:sz w:val="20"/>
          <w:szCs w:val="20"/>
          <w:u w:val="single"/>
        </w:rPr>
        <w:t>erial</w:t>
      </w:r>
      <w:r w:rsidR="00527FFC">
        <w:rPr>
          <w:rFonts w:ascii="Avenir Roman" w:hAnsi="Avenir Roman" w:cs="Baghdad"/>
          <w:b/>
          <w:color w:val="000000"/>
          <w:sz w:val="20"/>
          <w:szCs w:val="20"/>
          <w:u w:val="single"/>
        </w:rPr>
        <w:t xml:space="preserve"> </w:t>
      </w:r>
      <w:r w:rsidRPr="00CB0478">
        <w:rPr>
          <w:rFonts w:ascii="Avenir Roman" w:hAnsi="Avenir Roman" w:cs="Baghdad"/>
          <w:b/>
          <w:color w:val="000000"/>
          <w:sz w:val="20"/>
          <w:szCs w:val="20"/>
          <w:u w:val="single"/>
        </w:rPr>
        <w:t>Law</w:t>
      </w:r>
    </w:p>
    <w:p w:rsidR="00DB1FD0" w:rsidRPr="00B1250C" w:rsidRDefault="00DB1FD0" w:rsidP="00DB1FD0">
      <w:pPr>
        <w:rPr>
          <w:rFonts w:ascii="Avenir Roman" w:hAnsi="Avenir Roman" w:cs="Baghdad"/>
          <w:b/>
          <w:color w:val="000000"/>
          <w:sz w:val="20"/>
          <w:szCs w:val="20"/>
        </w:rPr>
      </w:pPr>
    </w:p>
    <w:p w:rsidR="00DB1FD0" w:rsidRDefault="00DB1FD0" w:rsidP="00DB1FD0">
      <w:pPr>
        <w:rPr>
          <w:rFonts w:ascii="Avenir Roman" w:hAnsi="Avenir Roman" w:cs="Baghdad"/>
          <w:b/>
          <w:color w:val="000000"/>
          <w:sz w:val="20"/>
          <w:szCs w:val="20"/>
        </w:rPr>
      </w:pPr>
      <w:r w:rsidRPr="00B1250C">
        <w:rPr>
          <w:rFonts w:ascii="Avenir Roman" w:hAnsi="Avenir Roman" w:cs="Baghdad"/>
          <w:b/>
          <w:color w:val="000000"/>
          <w:sz w:val="20"/>
          <w:szCs w:val="20"/>
        </w:rPr>
        <w:t>Chair:</w:t>
      </w:r>
      <w:r w:rsidR="00726691">
        <w:rPr>
          <w:rFonts w:ascii="Avenir Roman" w:hAnsi="Avenir Roman" w:cs="Baghdad"/>
          <w:b/>
          <w:color w:val="000000"/>
          <w:sz w:val="20"/>
          <w:szCs w:val="20"/>
        </w:rPr>
        <w:t xml:space="preserve"> Sean Mulcahy</w:t>
      </w:r>
    </w:p>
    <w:p w:rsidR="00DB1FD0" w:rsidRDefault="00DB1FD0" w:rsidP="00DB1FD0">
      <w:pPr>
        <w:rPr>
          <w:rFonts w:ascii="Avenir Roman" w:hAnsi="Avenir Roman" w:cs="Baghdad"/>
          <w:b/>
          <w:color w:val="000000"/>
          <w:sz w:val="20"/>
          <w:szCs w:val="20"/>
        </w:rPr>
      </w:pPr>
    </w:p>
    <w:p w:rsidR="00B645E3" w:rsidRPr="00567B69" w:rsidRDefault="00B645E3" w:rsidP="009555F1">
      <w:pPr>
        <w:rPr>
          <w:rFonts w:ascii="Avenir Roman" w:hAnsi="Avenir Roman" w:cs="Baghdad"/>
          <w:i/>
          <w:sz w:val="20"/>
          <w:szCs w:val="20"/>
          <w:lang w:val="en-US"/>
        </w:rPr>
      </w:pPr>
      <w:r w:rsidRPr="00567B69">
        <w:rPr>
          <w:rFonts w:ascii="Avenir Roman" w:hAnsi="Avenir Roman" w:cs="Baghdad"/>
          <w:i/>
          <w:sz w:val="20"/>
          <w:szCs w:val="20"/>
          <w:lang w:val="en-US"/>
        </w:rPr>
        <w:t xml:space="preserve">Well-Ventilated Utopias: The Architecture of International Legal </w:t>
      </w:r>
      <w:proofErr w:type="spellStart"/>
      <w:r w:rsidRPr="00567B69">
        <w:rPr>
          <w:rFonts w:ascii="Avenir Roman" w:hAnsi="Avenir Roman" w:cs="Baghdad"/>
          <w:i/>
          <w:sz w:val="20"/>
          <w:szCs w:val="20"/>
          <w:lang w:val="en-US"/>
        </w:rPr>
        <w:t>Organisations</w:t>
      </w:r>
      <w:proofErr w:type="spellEnd"/>
      <w:r w:rsidRPr="00567B69">
        <w:rPr>
          <w:rFonts w:ascii="Avenir Roman" w:hAnsi="Avenir Roman" w:cs="Baghdad"/>
          <w:i/>
          <w:sz w:val="20"/>
          <w:szCs w:val="20"/>
          <w:lang w:val="en-US"/>
        </w:rPr>
        <w:t xml:space="preserve"> 1922 – 1952</w:t>
      </w:r>
    </w:p>
    <w:p w:rsidR="00B645E3" w:rsidRPr="00567B69" w:rsidRDefault="00B645E3" w:rsidP="009555F1">
      <w:pPr>
        <w:rPr>
          <w:rFonts w:ascii="Avenir Roman" w:hAnsi="Avenir Roman" w:cs="Baghdad"/>
          <w:color w:val="000000"/>
          <w:sz w:val="20"/>
          <w:szCs w:val="20"/>
        </w:rPr>
      </w:pPr>
      <w:r w:rsidRPr="00567B69">
        <w:rPr>
          <w:rFonts w:ascii="Avenir Roman" w:hAnsi="Avenir Roman" w:cs="Baghdad"/>
          <w:color w:val="000000"/>
          <w:sz w:val="20"/>
          <w:szCs w:val="20"/>
        </w:rPr>
        <w:t>Miriam Bak McKenna, Lund University</w:t>
      </w:r>
    </w:p>
    <w:p w:rsidR="00B645E3" w:rsidRDefault="00B645E3" w:rsidP="00DB1FD0">
      <w:pPr>
        <w:rPr>
          <w:rFonts w:ascii="Avenir Roman" w:hAnsi="Avenir Roman" w:cs="Baghdad"/>
          <w:b/>
          <w:color w:val="000000"/>
          <w:sz w:val="20"/>
          <w:szCs w:val="20"/>
        </w:rPr>
      </w:pPr>
    </w:p>
    <w:p w:rsidR="00DB1FD0" w:rsidRPr="00CB0478" w:rsidRDefault="00DB1FD0" w:rsidP="00DB1FD0">
      <w:pPr>
        <w:rPr>
          <w:rFonts w:ascii="Avenir Roman" w:hAnsi="Avenir Roman" w:cs="Baghdad"/>
          <w:i/>
          <w:sz w:val="20"/>
          <w:szCs w:val="20"/>
          <w:lang w:eastAsia="en-GB"/>
        </w:rPr>
      </w:pPr>
      <w:r w:rsidRPr="00CB0478">
        <w:rPr>
          <w:rFonts w:ascii="Avenir Roman" w:hAnsi="Avenir Roman" w:cs="Baghdad"/>
          <w:i/>
          <w:sz w:val="20"/>
          <w:szCs w:val="20"/>
          <w:lang w:eastAsia="en-GB"/>
        </w:rPr>
        <w:t xml:space="preserve">Law and Aesthetics of </w:t>
      </w:r>
      <w:r w:rsidRPr="00CB0478">
        <w:rPr>
          <w:rFonts w:ascii="Avenir Roman" w:hAnsi="Avenir Roman" w:cs="Baghdad"/>
          <w:sz w:val="20"/>
          <w:szCs w:val="20"/>
          <w:lang w:eastAsia="en-GB"/>
        </w:rPr>
        <w:t>Material</w:t>
      </w:r>
      <w:r w:rsidRPr="00CB0478">
        <w:rPr>
          <w:rFonts w:ascii="Avenir Roman" w:hAnsi="Avenir Roman" w:cs="Baghdad"/>
          <w:i/>
          <w:sz w:val="20"/>
          <w:szCs w:val="20"/>
          <w:lang w:eastAsia="en-GB"/>
        </w:rPr>
        <w:t xml:space="preserve"> Objects - The Plural role of Matter and Affect </w:t>
      </w:r>
    </w:p>
    <w:p w:rsidR="00DB1FD0" w:rsidRDefault="00DB1FD0" w:rsidP="00DB1FD0">
      <w:pPr>
        <w:rPr>
          <w:rFonts w:ascii="Avenir Roman" w:hAnsi="Avenir Roman" w:cs="Baghdad"/>
          <w:sz w:val="20"/>
          <w:szCs w:val="20"/>
          <w:lang w:eastAsia="en-GB"/>
        </w:rPr>
      </w:pPr>
      <w:proofErr w:type="spellStart"/>
      <w:r w:rsidRPr="00CB0478">
        <w:rPr>
          <w:rFonts w:ascii="Avenir Roman" w:hAnsi="Avenir Roman" w:cs="Baghdad"/>
          <w:sz w:val="20"/>
          <w:szCs w:val="20"/>
          <w:lang w:eastAsia="en-GB"/>
        </w:rPr>
        <w:t>Swastee</w:t>
      </w:r>
      <w:proofErr w:type="spellEnd"/>
      <w:r w:rsidRPr="00CB0478">
        <w:rPr>
          <w:rFonts w:ascii="Avenir Roman" w:hAnsi="Avenir Roman" w:cs="Baghdad"/>
          <w:sz w:val="20"/>
          <w:szCs w:val="20"/>
          <w:lang w:eastAsia="en-GB"/>
        </w:rPr>
        <w:t xml:space="preserve"> Ranjan, University of Sussex</w:t>
      </w:r>
    </w:p>
    <w:p w:rsidR="00DB1FD0" w:rsidRDefault="00DB1FD0" w:rsidP="00DB1FD0">
      <w:pPr>
        <w:rPr>
          <w:rFonts w:ascii="Avenir Roman" w:hAnsi="Avenir Roman" w:cs="Baghdad"/>
          <w:sz w:val="20"/>
          <w:szCs w:val="20"/>
        </w:rPr>
      </w:pPr>
    </w:p>
    <w:p w:rsidR="00DB1FD0" w:rsidRPr="00035895" w:rsidRDefault="00DB1FD0" w:rsidP="00DB1FD0">
      <w:pPr>
        <w:autoSpaceDE w:val="0"/>
        <w:autoSpaceDN w:val="0"/>
        <w:adjustRightInd w:val="0"/>
        <w:rPr>
          <w:rFonts w:ascii="Avenir Roman" w:hAnsi="Avenir Roman" w:cs="Baghdad"/>
          <w:i/>
          <w:sz w:val="20"/>
          <w:szCs w:val="20"/>
        </w:rPr>
      </w:pPr>
      <w:r w:rsidRPr="00035895">
        <w:rPr>
          <w:rFonts w:ascii="Avenir Roman" w:hAnsi="Avenir Roman" w:cs="Baghdad"/>
          <w:i/>
          <w:sz w:val="20"/>
          <w:szCs w:val="20"/>
        </w:rPr>
        <w:t xml:space="preserve">Milton Keynes &amp; Liz </w:t>
      </w:r>
      <w:proofErr w:type="spellStart"/>
      <w:r w:rsidRPr="00035895">
        <w:rPr>
          <w:rFonts w:ascii="Avenir Roman" w:hAnsi="Avenir Roman" w:cs="Baghdad"/>
          <w:i/>
          <w:sz w:val="20"/>
          <w:szCs w:val="20"/>
        </w:rPr>
        <w:t>Leyh’s</w:t>
      </w:r>
      <w:proofErr w:type="spellEnd"/>
      <w:r w:rsidRPr="00035895">
        <w:rPr>
          <w:rFonts w:ascii="Avenir Roman" w:hAnsi="Avenir Roman" w:cs="Baghdad"/>
          <w:i/>
          <w:sz w:val="20"/>
          <w:szCs w:val="20"/>
        </w:rPr>
        <w:t xml:space="preserve"> Concrete Cows: Law as Artefact and Cows as Agents of Change</w:t>
      </w:r>
    </w:p>
    <w:p w:rsidR="00DB1FD0" w:rsidRPr="00DB1FD0" w:rsidRDefault="00DB1FD0" w:rsidP="00DB1FD0">
      <w:pPr>
        <w:autoSpaceDE w:val="0"/>
        <w:autoSpaceDN w:val="0"/>
        <w:adjustRightInd w:val="0"/>
        <w:rPr>
          <w:rFonts w:ascii="Avenir Roman" w:hAnsi="Avenir Roman" w:cs="Baghdad"/>
          <w:sz w:val="20"/>
          <w:szCs w:val="20"/>
        </w:rPr>
      </w:pPr>
      <w:r w:rsidRPr="00035895">
        <w:rPr>
          <w:rFonts w:ascii="Avenir Roman" w:hAnsi="Avenir Roman" w:cs="Baghdad"/>
          <w:sz w:val="20"/>
          <w:szCs w:val="20"/>
        </w:rPr>
        <w:t>Mothiur Rahman, New Economy Law &amp; Art/Law Network</w:t>
      </w:r>
    </w:p>
    <w:p w:rsidR="00813D0B" w:rsidRDefault="00813D0B" w:rsidP="00DB1FD0">
      <w:pPr>
        <w:rPr>
          <w:rFonts w:ascii="Avenir Roman" w:hAnsi="Avenir Roman" w:cs="Baghdad"/>
          <w:sz w:val="20"/>
          <w:szCs w:val="20"/>
          <w:lang w:eastAsia="en-GB"/>
        </w:rPr>
      </w:pPr>
    </w:p>
    <w:p w:rsidR="00813D0B" w:rsidRPr="00813D0B" w:rsidRDefault="00813D0B" w:rsidP="00DB1FD0">
      <w:pPr>
        <w:rPr>
          <w:rFonts w:ascii="Avenir Roman" w:hAnsi="Avenir Roman" w:cs="Baghdad"/>
          <w:b/>
          <w:sz w:val="20"/>
          <w:szCs w:val="20"/>
          <w:u w:val="single"/>
          <w:lang w:eastAsia="en-GB"/>
        </w:rPr>
      </w:pPr>
      <w:r w:rsidRPr="00813D0B">
        <w:rPr>
          <w:rFonts w:ascii="Avenir Roman" w:hAnsi="Avenir Roman" w:cs="Baghdad"/>
          <w:b/>
          <w:sz w:val="20"/>
          <w:szCs w:val="20"/>
          <w:u w:val="single"/>
          <w:lang w:eastAsia="en-GB"/>
        </w:rPr>
        <w:t>Session 2 – Sculpture Walk</w:t>
      </w:r>
    </w:p>
    <w:p w:rsidR="00813D0B" w:rsidRDefault="00813D0B" w:rsidP="00DB1FD0">
      <w:pPr>
        <w:rPr>
          <w:rFonts w:ascii="Avenir Roman" w:hAnsi="Avenir Roman" w:cs="Baghdad"/>
          <w:sz w:val="20"/>
          <w:szCs w:val="20"/>
          <w:lang w:eastAsia="en-GB"/>
        </w:rPr>
      </w:pPr>
    </w:p>
    <w:p w:rsidR="00813D0B" w:rsidRDefault="00813D0B" w:rsidP="00DB1FD0">
      <w:pPr>
        <w:rPr>
          <w:rFonts w:ascii="Avenir Roman" w:hAnsi="Avenir Roman" w:cs="Baghdad"/>
          <w:sz w:val="20"/>
          <w:szCs w:val="20"/>
          <w:lang w:eastAsia="en-GB"/>
        </w:rPr>
      </w:pPr>
      <w:r>
        <w:rPr>
          <w:rFonts w:ascii="Avenir Roman" w:hAnsi="Avenir Roman" w:cs="Baghdad"/>
          <w:sz w:val="20"/>
          <w:szCs w:val="20"/>
          <w:lang w:eastAsia="en-GB"/>
        </w:rPr>
        <w:t>A viewing of the Open University outdoor art collection</w:t>
      </w:r>
    </w:p>
    <w:p w:rsidR="00DB1FD0" w:rsidRPr="003D3027" w:rsidRDefault="00DB1FD0" w:rsidP="00DB1FD0">
      <w:pPr>
        <w:rPr>
          <w:rFonts w:ascii="Avenir Roman" w:hAnsi="Avenir Roman" w:cs="Baghdad"/>
          <w:sz w:val="20"/>
          <w:szCs w:val="20"/>
          <w:lang w:eastAsia="en-GB"/>
        </w:rPr>
      </w:pPr>
    </w:p>
    <w:p w:rsidR="00FA33A1" w:rsidRPr="00CB0478" w:rsidRDefault="00DB1FD0" w:rsidP="00B34CE5">
      <w:pPr>
        <w:rPr>
          <w:rFonts w:ascii="Avenir Roman" w:hAnsi="Avenir Roman" w:cs="Baghdad"/>
          <w:b/>
          <w:color w:val="000000"/>
          <w:sz w:val="20"/>
          <w:szCs w:val="20"/>
          <w:u w:val="single"/>
        </w:rPr>
      </w:pPr>
      <w:r>
        <w:rPr>
          <w:rFonts w:ascii="Avenir Roman" w:hAnsi="Avenir Roman" w:cs="Baghdad"/>
          <w:b/>
          <w:color w:val="000000"/>
          <w:sz w:val="20"/>
          <w:szCs w:val="20"/>
          <w:u w:val="single"/>
        </w:rPr>
        <w:t xml:space="preserve">Panel </w:t>
      </w:r>
      <w:r w:rsidR="00813D0B">
        <w:rPr>
          <w:rFonts w:ascii="Avenir Roman" w:hAnsi="Avenir Roman" w:cs="Baghdad"/>
          <w:b/>
          <w:color w:val="000000"/>
          <w:sz w:val="20"/>
          <w:szCs w:val="20"/>
          <w:u w:val="single"/>
        </w:rPr>
        <w:t>3</w:t>
      </w:r>
      <w:r w:rsidR="00CB0478">
        <w:rPr>
          <w:rFonts w:ascii="Avenir Roman" w:hAnsi="Avenir Roman" w:cs="Baghdad"/>
          <w:b/>
          <w:color w:val="000000"/>
          <w:sz w:val="20"/>
          <w:szCs w:val="20"/>
          <w:u w:val="single"/>
        </w:rPr>
        <w:t xml:space="preserve"> –</w:t>
      </w:r>
      <w:r w:rsidR="00FC1722">
        <w:rPr>
          <w:rFonts w:ascii="Avenir Roman" w:hAnsi="Avenir Roman" w:cs="Baghdad"/>
          <w:b/>
          <w:color w:val="000000"/>
          <w:sz w:val="20"/>
          <w:szCs w:val="20"/>
          <w:u w:val="single"/>
        </w:rPr>
        <w:t xml:space="preserve"> Performing</w:t>
      </w:r>
      <w:r w:rsidR="00CB0478">
        <w:rPr>
          <w:rFonts w:ascii="Avenir Roman" w:hAnsi="Avenir Roman" w:cs="Baghdad"/>
          <w:b/>
          <w:color w:val="000000"/>
          <w:sz w:val="20"/>
          <w:szCs w:val="20"/>
          <w:u w:val="single"/>
        </w:rPr>
        <w:t xml:space="preserve"> </w:t>
      </w:r>
      <w:r w:rsidR="009261BD">
        <w:rPr>
          <w:rFonts w:ascii="Avenir Roman" w:hAnsi="Avenir Roman" w:cs="Baghdad"/>
          <w:b/>
          <w:color w:val="000000"/>
          <w:sz w:val="20"/>
          <w:szCs w:val="20"/>
          <w:u w:val="single"/>
        </w:rPr>
        <w:t>Capital</w:t>
      </w:r>
    </w:p>
    <w:p w:rsidR="00FA33A1" w:rsidRPr="00B1250C" w:rsidRDefault="00FA33A1" w:rsidP="00B34CE5">
      <w:pPr>
        <w:rPr>
          <w:rFonts w:ascii="Avenir Roman" w:hAnsi="Avenir Roman" w:cs="Baghdad"/>
          <w:b/>
          <w:color w:val="000000"/>
          <w:sz w:val="20"/>
          <w:szCs w:val="20"/>
        </w:rPr>
      </w:pPr>
    </w:p>
    <w:p w:rsidR="00FA33A1" w:rsidRPr="00B1250C" w:rsidRDefault="00FA33A1" w:rsidP="00B34CE5">
      <w:pPr>
        <w:rPr>
          <w:rFonts w:ascii="Avenir Roman" w:hAnsi="Avenir Roman" w:cs="Baghdad"/>
          <w:b/>
          <w:color w:val="000000"/>
          <w:sz w:val="20"/>
          <w:szCs w:val="20"/>
        </w:rPr>
      </w:pPr>
      <w:r w:rsidRPr="00B1250C">
        <w:rPr>
          <w:rFonts w:ascii="Avenir Roman" w:hAnsi="Avenir Roman" w:cs="Baghdad"/>
          <w:b/>
          <w:color w:val="000000"/>
          <w:sz w:val="20"/>
          <w:szCs w:val="20"/>
        </w:rPr>
        <w:t>Chair:</w:t>
      </w:r>
      <w:r w:rsidR="00726691">
        <w:rPr>
          <w:rFonts w:ascii="Avenir Roman" w:hAnsi="Avenir Roman" w:cs="Baghdad"/>
          <w:b/>
          <w:color w:val="000000"/>
          <w:sz w:val="20"/>
          <w:szCs w:val="20"/>
        </w:rPr>
        <w:t xml:space="preserve"> Lucy Finchett-Maddock</w:t>
      </w:r>
    </w:p>
    <w:p w:rsidR="00FA33A1" w:rsidRDefault="00FA33A1" w:rsidP="00B34CE5">
      <w:pPr>
        <w:rPr>
          <w:rFonts w:ascii="Avenir Roman" w:hAnsi="Avenir Roman" w:cs="Baghdad"/>
          <w:b/>
          <w:color w:val="000000"/>
          <w:sz w:val="20"/>
          <w:szCs w:val="20"/>
        </w:rPr>
      </w:pPr>
    </w:p>
    <w:p w:rsidR="00035895" w:rsidRPr="00CB0478" w:rsidRDefault="00035895" w:rsidP="00035895">
      <w:pPr>
        <w:outlineLvl w:val="0"/>
        <w:rPr>
          <w:rFonts w:ascii="Avenir Roman" w:hAnsi="Avenir Roman" w:cs="Baghdad"/>
          <w:bCs/>
          <w:i/>
          <w:color w:val="000000"/>
          <w:kern w:val="36"/>
          <w:sz w:val="20"/>
          <w:szCs w:val="20"/>
        </w:rPr>
      </w:pPr>
      <w:r w:rsidRPr="00B34CE5">
        <w:rPr>
          <w:rFonts w:ascii="Avenir Roman" w:hAnsi="Avenir Roman" w:cs="Baghdad"/>
          <w:bCs/>
          <w:i/>
          <w:color w:val="000000"/>
          <w:kern w:val="36"/>
          <w:sz w:val="20"/>
          <w:szCs w:val="20"/>
        </w:rPr>
        <w:t>Un-Doing Law – Public Art as Contest Over Meanings</w:t>
      </w:r>
    </w:p>
    <w:p w:rsidR="00035895" w:rsidRDefault="00035895" w:rsidP="00035895">
      <w:pPr>
        <w:outlineLvl w:val="0"/>
        <w:rPr>
          <w:rFonts w:ascii="Avenir Roman" w:hAnsi="Avenir Roman" w:cs="Baghdad"/>
          <w:bCs/>
          <w:color w:val="000000"/>
          <w:kern w:val="36"/>
          <w:sz w:val="20"/>
          <w:szCs w:val="20"/>
        </w:rPr>
      </w:pPr>
      <w:r w:rsidRPr="00CB0478">
        <w:rPr>
          <w:rFonts w:ascii="Avenir Roman" w:hAnsi="Avenir Roman" w:cs="Baghdad"/>
          <w:bCs/>
          <w:color w:val="000000"/>
          <w:kern w:val="36"/>
          <w:sz w:val="20"/>
          <w:szCs w:val="20"/>
        </w:rPr>
        <w:t>Petr Agha, Institute of State and Law, Czech Academy of Sciences Charles University</w:t>
      </w:r>
    </w:p>
    <w:p w:rsidR="006F11CE" w:rsidRDefault="006F11CE" w:rsidP="00035895">
      <w:pPr>
        <w:outlineLvl w:val="0"/>
        <w:rPr>
          <w:rFonts w:ascii="Avenir Roman" w:hAnsi="Avenir Roman" w:cs="Baghdad"/>
          <w:bCs/>
          <w:color w:val="000000"/>
          <w:kern w:val="36"/>
          <w:sz w:val="20"/>
          <w:szCs w:val="20"/>
        </w:rPr>
      </w:pPr>
    </w:p>
    <w:p w:rsidR="00CB0478" w:rsidRPr="00CB0478" w:rsidRDefault="00CB0478" w:rsidP="00CB0478">
      <w:pPr>
        <w:pStyle w:val="Default"/>
        <w:rPr>
          <w:rFonts w:ascii="Avenir Roman" w:hAnsi="Avenir Roman" w:cs="Baghdad"/>
          <w:bCs/>
          <w:i/>
          <w:iCs/>
          <w:color w:val="auto"/>
          <w:sz w:val="20"/>
          <w:szCs w:val="20"/>
        </w:rPr>
      </w:pPr>
      <w:r w:rsidRPr="00CB0478">
        <w:rPr>
          <w:rFonts w:ascii="Avenir Roman" w:hAnsi="Avenir Roman" w:cs="Baghdad"/>
          <w:bCs/>
          <w:i/>
          <w:color w:val="auto"/>
          <w:sz w:val="20"/>
          <w:szCs w:val="20"/>
        </w:rPr>
        <w:t>‘</w:t>
      </w:r>
      <w:r w:rsidRPr="00CB0478">
        <w:rPr>
          <w:rFonts w:ascii="Avenir Roman" w:hAnsi="Avenir Roman" w:cs="Baghdad"/>
          <w:bCs/>
          <w:i/>
          <w:iCs/>
          <w:color w:val="auto"/>
          <w:sz w:val="20"/>
          <w:szCs w:val="20"/>
        </w:rPr>
        <w:t xml:space="preserve">The meat extract is entitled to plead artistic </w:t>
      </w:r>
      <w:proofErr w:type="spellStart"/>
      <w:r w:rsidRPr="00CB0478">
        <w:rPr>
          <w:rFonts w:ascii="Avenir Roman" w:hAnsi="Avenir Roman" w:cs="Baghdad"/>
          <w:bCs/>
          <w:i/>
          <w:iCs/>
          <w:color w:val="auto"/>
          <w:sz w:val="20"/>
          <w:szCs w:val="20"/>
        </w:rPr>
        <w:t>licence</w:t>
      </w:r>
      <w:proofErr w:type="spellEnd"/>
      <w:r w:rsidRPr="00CB0478">
        <w:rPr>
          <w:rFonts w:ascii="Avenir Roman" w:hAnsi="Avenir Roman" w:cs="Baghdad"/>
          <w:bCs/>
          <w:i/>
          <w:iCs/>
          <w:color w:val="auto"/>
          <w:sz w:val="20"/>
          <w:szCs w:val="20"/>
        </w:rPr>
        <w:t xml:space="preserve">’: Advertising, Art and Law(s) </w:t>
      </w:r>
    </w:p>
    <w:p w:rsidR="00CB0478" w:rsidRDefault="00CB0478" w:rsidP="00CB0478">
      <w:pPr>
        <w:pStyle w:val="Default"/>
        <w:rPr>
          <w:rFonts w:ascii="Avenir Roman" w:hAnsi="Avenir Roman" w:cs="Baghdad"/>
          <w:color w:val="auto"/>
          <w:sz w:val="20"/>
          <w:szCs w:val="20"/>
        </w:rPr>
      </w:pPr>
      <w:r w:rsidRPr="00CB0478">
        <w:rPr>
          <w:rFonts w:ascii="Avenir Roman" w:hAnsi="Avenir Roman" w:cs="Baghdad"/>
          <w:color w:val="auto"/>
          <w:sz w:val="20"/>
          <w:szCs w:val="20"/>
        </w:rPr>
        <w:t xml:space="preserve">Anat Rosenberg, Interdisciplinary Center (IDC) </w:t>
      </w:r>
      <w:proofErr w:type="spellStart"/>
      <w:r w:rsidRPr="00CB0478">
        <w:rPr>
          <w:rFonts w:ascii="Avenir Roman" w:hAnsi="Avenir Roman" w:cs="Baghdad"/>
          <w:color w:val="auto"/>
          <w:sz w:val="20"/>
          <w:szCs w:val="20"/>
        </w:rPr>
        <w:t>Herzliya</w:t>
      </w:r>
      <w:proofErr w:type="spellEnd"/>
    </w:p>
    <w:p w:rsidR="00A73B87" w:rsidRDefault="00A73B87" w:rsidP="00CB0478">
      <w:pPr>
        <w:pStyle w:val="Default"/>
        <w:rPr>
          <w:rFonts w:ascii="Avenir Roman" w:hAnsi="Avenir Roman" w:cs="Baghdad"/>
          <w:color w:val="auto"/>
          <w:sz w:val="20"/>
          <w:szCs w:val="20"/>
        </w:rPr>
      </w:pPr>
    </w:p>
    <w:p w:rsidR="00A73B87" w:rsidRPr="00CB0478" w:rsidRDefault="00A73B87" w:rsidP="00A73B87">
      <w:pPr>
        <w:rPr>
          <w:rFonts w:ascii="Avenir Roman" w:hAnsi="Avenir Roman" w:cs="Baghdad"/>
          <w:i/>
          <w:sz w:val="20"/>
          <w:szCs w:val="20"/>
        </w:rPr>
      </w:pPr>
      <w:r w:rsidRPr="00CB0478">
        <w:rPr>
          <w:rFonts w:ascii="Avenir Roman" w:hAnsi="Avenir Roman" w:cs="Baghdad"/>
          <w:i/>
          <w:sz w:val="20"/>
          <w:szCs w:val="20"/>
        </w:rPr>
        <w:t>Art, the Law, and Unstable Corporate Identities</w:t>
      </w:r>
    </w:p>
    <w:p w:rsidR="00A73B87" w:rsidRPr="00A73B87" w:rsidRDefault="00A73B87" w:rsidP="00CB0478">
      <w:pPr>
        <w:pStyle w:val="Default"/>
        <w:rPr>
          <w:rFonts w:ascii="Avenir Roman" w:hAnsi="Avenir Roman" w:cs="Baghdad"/>
          <w:bCs/>
          <w:color w:val="auto"/>
          <w:sz w:val="20"/>
          <w:szCs w:val="20"/>
        </w:rPr>
      </w:pPr>
      <w:r w:rsidRPr="00CB0478">
        <w:rPr>
          <w:rFonts w:ascii="Avenir Roman" w:hAnsi="Avenir Roman" w:cs="Baghdad"/>
          <w:bCs/>
          <w:color w:val="auto"/>
          <w:sz w:val="20"/>
          <w:szCs w:val="20"/>
        </w:rPr>
        <w:t>Jeremy Pilcher</w:t>
      </w:r>
      <w:r>
        <w:rPr>
          <w:rFonts w:ascii="Avenir Roman" w:hAnsi="Avenir Roman" w:cs="Baghdad"/>
          <w:bCs/>
          <w:color w:val="auto"/>
          <w:sz w:val="20"/>
          <w:szCs w:val="20"/>
        </w:rPr>
        <w:t>, Birkbeck College</w:t>
      </w:r>
    </w:p>
    <w:p w:rsidR="00A73B87" w:rsidRDefault="00A73B87" w:rsidP="00A73B87">
      <w:pPr>
        <w:rPr>
          <w:rFonts w:ascii="Avenir Roman" w:hAnsi="Avenir Roman" w:cs="Baghdad"/>
          <w:i/>
          <w:sz w:val="20"/>
          <w:szCs w:val="20"/>
          <w:lang w:eastAsia="en-GB"/>
        </w:rPr>
      </w:pPr>
    </w:p>
    <w:p w:rsidR="00FA33A1" w:rsidRPr="00CB0478" w:rsidRDefault="00A73B87" w:rsidP="00B34CE5">
      <w:pPr>
        <w:rPr>
          <w:rFonts w:ascii="Avenir Roman" w:hAnsi="Avenir Roman" w:cs="Baghdad"/>
          <w:b/>
          <w:i/>
          <w:color w:val="000000"/>
          <w:sz w:val="20"/>
          <w:szCs w:val="20"/>
        </w:rPr>
      </w:pPr>
      <w:r>
        <w:rPr>
          <w:rFonts w:ascii="Avenir Roman" w:hAnsi="Avenir Roman" w:cs="Baghdad"/>
          <w:b/>
          <w:i/>
          <w:color w:val="000000"/>
          <w:sz w:val="20"/>
          <w:szCs w:val="20"/>
        </w:rPr>
        <w:t>Friday</w:t>
      </w:r>
    </w:p>
    <w:p w:rsidR="00FA33A1" w:rsidRPr="00B1250C" w:rsidRDefault="00FA33A1" w:rsidP="00B34CE5">
      <w:pPr>
        <w:rPr>
          <w:rFonts w:ascii="Avenir Roman" w:hAnsi="Avenir Roman" w:cs="Baghdad"/>
          <w:b/>
          <w:color w:val="000000"/>
          <w:sz w:val="20"/>
          <w:szCs w:val="20"/>
        </w:rPr>
      </w:pPr>
    </w:p>
    <w:p w:rsidR="00FA33A1" w:rsidRPr="00CB0478" w:rsidRDefault="00DB1FD0" w:rsidP="00B34CE5">
      <w:pPr>
        <w:rPr>
          <w:rFonts w:ascii="Avenir Roman" w:hAnsi="Avenir Roman" w:cs="Baghdad"/>
          <w:b/>
          <w:color w:val="000000"/>
          <w:sz w:val="20"/>
          <w:szCs w:val="20"/>
          <w:u w:val="single"/>
        </w:rPr>
      </w:pPr>
      <w:r>
        <w:rPr>
          <w:rFonts w:ascii="Avenir Roman" w:hAnsi="Avenir Roman" w:cs="Baghdad"/>
          <w:b/>
          <w:color w:val="000000"/>
          <w:sz w:val="20"/>
          <w:szCs w:val="20"/>
          <w:u w:val="single"/>
        </w:rPr>
        <w:t>Panel 3</w:t>
      </w:r>
      <w:r w:rsidR="00CB0478" w:rsidRPr="00CB0478">
        <w:rPr>
          <w:rFonts w:ascii="Avenir Roman" w:hAnsi="Avenir Roman" w:cs="Baghdad"/>
          <w:b/>
          <w:color w:val="000000"/>
          <w:sz w:val="20"/>
          <w:szCs w:val="20"/>
          <w:u w:val="single"/>
        </w:rPr>
        <w:t xml:space="preserve"> – </w:t>
      </w:r>
      <w:r w:rsidR="00C10EA9">
        <w:rPr>
          <w:rFonts w:ascii="Avenir Roman" w:hAnsi="Avenir Roman" w:cs="Baghdad"/>
          <w:b/>
          <w:color w:val="000000"/>
          <w:sz w:val="20"/>
          <w:szCs w:val="20"/>
          <w:u w:val="single"/>
        </w:rPr>
        <w:t xml:space="preserve">Visual </w:t>
      </w:r>
      <w:r w:rsidR="00CB0478" w:rsidRPr="00CB0478">
        <w:rPr>
          <w:rFonts w:ascii="Avenir Roman" w:hAnsi="Avenir Roman" w:cs="Baghdad"/>
          <w:b/>
          <w:color w:val="000000"/>
          <w:sz w:val="20"/>
          <w:szCs w:val="20"/>
          <w:u w:val="single"/>
        </w:rPr>
        <w:t>Boundaries</w:t>
      </w:r>
    </w:p>
    <w:p w:rsidR="00FA33A1" w:rsidRPr="00B1250C" w:rsidRDefault="00FA33A1" w:rsidP="00B34CE5">
      <w:pPr>
        <w:rPr>
          <w:rFonts w:ascii="Avenir Roman" w:hAnsi="Avenir Roman" w:cs="Baghdad"/>
          <w:b/>
          <w:color w:val="000000"/>
          <w:sz w:val="20"/>
          <w:szCs w:val="20"/>
        </w:rPr>
      </w:pPr>
    </w:p>
    <w:p w:rsidR="00FA33A1" w:rsidRDefault="00FA33A1" w:rsidP="00FA33A1">
      <w:pPr>
        <w:rPr>
          <w:rFonts w:ascii="Avenir Roman" w:hAnsi="Avenir Roman" w:cs="Baghdad"/>
          <w:b/>
          <w:color w:val="000000"/>
          <w:sz w:val="20"/>
          <w:szCs w:val="20"/>
        </w:rPr>
      </w:pPr>
      <w:r w:rsidRPr="00B1250C">
        <w:rPr>
          <w:rFonts w:ascii="Avenir Roman" w:hAnsi="Avenir Roman" w:cs="Baghdad"/>
          <w:b/>
          <w:color w:val="000000"/>
          <w:sz w:val="20"/>
          <w:szCs w:val="20"/>
        </w:rPr>
        <w:t>Chair:</w:t>
      </w:r>
      <w:r w:rsidR="009261BD">
        <w:rPr>
          <w:rFonts w:ascii="Avenir Roman" w:hAnsi="Avenir Roman" w:cs="Baghdad"/>
          <w:b/>
          <w:color w:val="000000"/>
          <w:sz w:val="20"/>
          <w:szCs w:val="20"/>
        </w:rPr>
        <w:tab/>
      </w:r>
      <w:proofErr w:type="spellStart"/>
      <w:r w:rsidR="009261BD">
        <w:rPr>
          <w:rFonts w:ascii="Avenir Roman" w:hAnsi="Avenir Roman" w:cs="Baghdad"/>
          <w:b/>
          <w:color w:val="000000"/>
          <w:sz w:val="20"/>
          <w:szCs w:val="20"/>
        </w:rPr>
        <w:t>Swastee</w:t>
      </w:r>
      <w:proofErr w:type="spellEnd"/>
      <w:r w:rsidR="009261BD">
        <w:rPr>
          <w:rFonts w:ascii="Avenir Roman" w:hAnsi="Avenir Roman" w:cs="Baghdad"/>
          <w:b/>
          <w:color w:val="000000"/>
          <w:sz w:val="20"/>
          <w:szCs w:val="20"/>
        </w:rPr>
        <w:t xml:space="preserve"> Ranjan</w:t>
      </w:r>
    </w:p>
    <w:p w:rsidR="00CB0478" w:rsidRDefault="00CB0478" w:rsidP="00FA33A1">
      <w:pPr>
        <w:rPr>
          <w:rFonts w:ascii="Avenir Roman" w:hAnsi="Avenir Roman" w:cs="Baghdad"/>
          <w:b/>
          <w:color w:val="000000"/>
          <w:sz w:val="20"/>
          <w:szCs w:val="20"/>
        </w:rPr>
      </w:pPr>
    </w:p>
    <w:p w:rsidR="009C09C0" w:rsidRPr="003D3027" w:rsidRDefault="009C09C0" w:rsidP="009555F1">
      <w:pPr>
        <w:rPr>
          <w:rFonts w:ascii="Avenir Roman" w:hAnsi="Avenir Roman" w:cs="Baghdad"/>
          <w:i/>
          <w:sz w:val="20"/>
          <w:szCs w:val="20"/>
        </w:rPr>
      </w:pPr>
      <w:r w:rsidRPr="003D3027">
        <w:rPr>
          <w:rFonts w:ascii="Avenir Roman" w:hAnsi="Avenir Roman" w:cs="Baghdad"/>
          <w:i/>
          <w:sz w:val="20"/>
          <w:szCs w:val="20"/>
        </w:rPr>
        <w:t>Visualising Justice: Sexual Violence, Law and Art</w:t>
      </w:r>
    </w:p>
    <w:p w:rsidR="009C09C0" w:rsidRPr="003D3027" w:rsidRDefault="009C09C0" w:rsidP="009555F1">
      <w:pPr>
        <w:rPr>
          <w:rFonts w:ascii="Avenir Roman" w:hAnsi="Avenir Roman" w:cs="Baghdad"/>
          <w:color w:val="000000"/>
          <w:sz w:val="20"/>
          <w:szCs w:val="20"/>
        </w:rPr>
      </w:pPr>
      <w:r w:rsidRPr="003D3027">
        <w:rPr>
          <w:rFonts w:ascii="Avenir Roman" w:hAnsi="Avenir Roman" w:cs="Baghdad"/>
          <w:color w:val="000000"/>
          <w:sz w:val="20"/>
          <w:szCs w:val="20"/>
        </w:rPr>
        <w:t>Sophie Doherty, Durham University</w:t>
      </w:r>
    </w:p>
    <w:p w:rsidR="009C09C0" w:rsidRDefault="009C09C0" w:rsidP="009555F1">
      <w:pPr>
        <w:rPr>
          <w:rFonts w:ascii="Avenir Roman" w:hAnsi="Avenir Roman" w:cs="Baghdad"/>
          <w:sz w:val="20"/>
          <w:szCs w:val="20"/>
          <w:lang w:eastAsia="en-GB"/>
        </w:rPr>
      </w:pPr>
    </w:p>
    <w:p w:rsidR="00CB0478" w:rsidRPr="00CB0478" w:rsidRDefault="00CB0478" w:rsidP="00CB0478">
      <w:pPr>
        <w:rPr>
          <w:rFonts w:ascii="Avenir Roman" w:hAnsi="Avenir Roman" w:cs="Baghdad"/>
          <w:bCs/>
          <w:i/>
          <w:color w:val="000000" w:themeColor="text1"/>
          <w:sz w:val="20"/>
          <w:szCs w:val="20"/>
        </w:rPr>
      </w:pPr>
      <w:r w:rsidRPr="00CB0478">
        <w:rPr>
          <w:rFonts w:ascii="Avenir Roman" w:hAnsi="Avenir Roman" w:cs="Baghdad"/>
          <w:bCs/>
          <w:i/>
          <w:color w:val="000000" w:themeColor="text1"/>
          <w:sz w:val="20"/>
          <w:szCs w:val="20"/>
        </w:rPr>
        <w:t>The Hierarchy of Innocence and Images of Migrant Children</w:t>
      </w:r>
    </w:p>
    <w:p w:rsidR="00CB0478" w:rsidRPr="00CB0478" w:rsidRDefault="00CB0478" w:rsidP="00CB0478">
      <w:pPr>
        <w:rPr>
          <w:rFonts w:ascii="Avenir Roman" w:hAnsi="Avenir Roman" w:cs="Baghdad"/>
          <w:bCs/>
          <w:color w:val="000000" w:themeColor="text1"/>
          <w:sz w:val="20"/>
          <w:szCs w:val="20"/>
        </w:rPr>
      </w:pPr>
      <w:r w:rsidRPr="00CB0478">
        <w:rPr>
          <w:rFonts w:ascii="Avenir Roman" w:hAnsi="Avenir Roman" w:cs="Baghdad"/>
          <w:color w:val="000000"/>
          <w:sz w:val="20"/>
          <w:szCs w:val="20"/>
        </w:rPr>
        <w:t xml:space="preserve">Dorota Anna </w:t>
      </w:r>
      <w:proofErr w:type="spellStart"/>
      <w:r w:rsidRPr="00CB0478">
        <w:rPr>
          <w:rFonts w:ascii="Avenir Roman" w:hAnsi="Avenir Roman" w:cs="Baghdad"/>
          <w:color w:val="000000" w:themeColor="text1"/>
          <w:sz w:val="20"/>
          <w:szCs w:val="20"/>
        </w:rPr>
        <w:t>Gozdecka</w:t>
      </w:r>
      <w:proofErr w:type="spellEnd"/>
      <w:r w:rsidRPr="00CB0478">
        <w:rPr>
          <w:rFonts w:ascii="Avenir Roman" w:hAnsi="Avenir Roman" w:cs="Baghdad"/>
          <w:bCs/>
          <w:color w:val="000000" w:themeColor="text1"/>
          <w:sz w:val="20"/>
          <w:szCs w:val="20"/>
        </w:rPr>
        <w:t>, University of Helsinki</w:t>
      </w:r>
    </w:p>
    <w:p w:rsidR="00CB0478" w:rsidRPr="00CB0478" w:rsidRDefault="00CB0478" w:rsidP="00CB0478">
      <w:pPr>
        <w:rPr>
          <w:rFonts w:ascii="Avenir Roman" w:hAnsi="Avenir Roman" w:cs="Baghdad"/>
          <w:bCs/>
          <w:color w:val="000000" w:themeColor="text1"/>
          <w:sz w:val="20"/>
          <w:szCs w:val="20"/>
        </w:rPr>
      </w:pPr>
    </w:p>
    <w:p w:rsidR="00CB0478" w:rsidRPr="00CB0478" w:rsidRDefault="00CB0478" w:rsidP="00CB0478">
      <w:pPr>
        <w:rPr>
          <w:rFonts w:ascii="Avenir Roman" w:hAnsi="Avenir Roman" w:cs="Baghdad"/>
          <w:i/>
          <w:color w:val="1A1919"/>
          <w:sz w:val="20"/>
          <w:szCs w:val="20"/>
          <w:lang w:val="en-US"/>
        </w:rPr>
      </w:pPr>
      <w:r w:rsidRPr="00CB0478">
        <w:rPr>
          <w:rFonts w:ascii="Avenir Roman" w:hAnsi="Avenir Roman" w:cs="Baghdad"/>
          <w:i/>
          <w:color w:val="1A1919"/>
          <w:sz w:val="20"/>
          <w:szCs w:val="20"/>
          <w:lang w:val="en-US"/>
        </w:rPr>
        <w:t>Depth, waiting and the threshold: immigration detention in law and film</w:t>
      </w:r>
    </w:p>
    <w:p w:rsidR="00CB0478" w:rsidRDefault="00CB0478" w:rsidP="00CB0478">
      <w:pPr>
        <w:rPr>
          <w:rFonts w:ascii="Avenir Roman" w:hAnsi="Avenir Roman" w:cs="Baghdad"/>
          <w:bCs/>
          <w:color w:val="000000" w:themeColor="text1"/>
          <w:sz w:val="20"/>
          <w:szCs w:val="20"/>
        </w:rPr>
      </w:pPr>
      <w:r w:rsidRPr="00CB0478">
        <w:rPr>
          <w:rFonts w:ascii="Avenir Roman" w:hAnsi="Avenir Roman" w:cs="Baghdad"/>
          <w:bCs/>
          <w:color w:val="000000" w:themeColor="text1"/>
          <w:sz w:val="20"/>
          <w:szCs w:val="20"/>
        </w:rPr>
        <w:t>Emma Patchett, University of Helsinki</w:t>
      </w:r>
    </w:p>
    <w:p w:rsidR="003D3027" w:rsidRDefault="003D3027" w:rsidP="00CB0478">
      <w:pPr>
        <w:rPr>
          <w:rFonts w:ascii="Avenir Roman" w:hAnsi="Avenir Roman" w:cs="Baghdad"/>
          <w:bCs/>
          <w:color w:val="000000" w:themeColor="text1"/>
          <w:sz w:val="20"/>
          <w:szCs w:val="20"/>
        </w:rPr>
      </w:pPr>
    </w:p>
    <w:p w:rsidR="00FA33A1" w:rsidRPr="00CB0478" w:rsidRDefault="00DB1FD0" w:rsidP="00B34CE5">
      <w:pPr>
        <w:rPr>
          <w:rFonts w:ascii="Avenir Roman" w:hAnsi="Avenir Roman" w:cs="Baghdad"/>
          <w:b/>
          <w:color w:val="000000"/>
          <w:sz w:val="20"/>
          <w:szCs w:val="20"/>
          <w:u w:val="single"/>
        </w:rPr>
      </w:pPr>
      <w:r>
        <w:rPr>
          <w:rFonts w:ascii="Avenir Roman" w:hAnsi="Avenir Roman" w:cs="Baghdad"/>
          <w:b/>
          <w:color w:val="000000"/>
          <w:sz w:val="20"/>
          <w:szCs w:val="20"/>
          <w:u w:val="single"/>
        </w:rPr>
        <w:t>Panel 4</w:t>
      </w:r>
      <w:r w:rsidR="00CB0478">
        <w:rPr>
          <w:rFonts w:ascii="Avenir Roman" w:hAnsi="Avenir Roman" w:cs="Baghdad"/>
          <w:b/>
          <w:color w:val="000000"/>
          <w:sz w:val="20"/>
          <w:szCs w:val="20"/>
          <w:u w:val="single"/>
        </w:rPr>
        <w:t xml:space="preserve"> - </w:t>
      </w:r>
      <w:r w:rsidR="00567B69">
        <w:rPr>
          <w:rFonts w:ascii="Avenir Roman" w:hAnsi="Avenir Roman" w:cs="Baghdad"/>
          <w:b/>
          <w:color w:val="000000"/>
          <w:sz w:val="20"/>
          <w:szCs w:val="20"/>
          <w:u w:val="single"/>
        </w:rPr>
        <w:t>Art</w:t>
      </w:r>
      <w:r w:rsidR="009C09C0">
        <w:rPr>
          <w:rFonts w:ascii="Avenir Roman" w:hAnsi="Avenir Roman" w:cs="Baghdad"/>
          <w:b/>
          <w:color w:val="000000"/>
          <w:sz w:val="20"/>
          <w:szCs w:val="20"/>
          <w:u w:val="single"/>
        </w:rPr>
        <w:t>/</w:t>
      </w:r>
      <w:r w:rsidR="00567B69">
        <w:rPr>
          <w:rFonts w:ascii="Avenir Roman" w:hAnsi="Avenir Roman" w:cs="Baghdad"/>
          <w:b/>
          <w:color w:val="000000"/>
          <w:sz w:val="20"/>
          <w:szCs w:val="20"/>
          <w:u w:val="single"/>
        </w:rPr>
        <w:t>Law</w:t>
      </w:r>
    </w:p>
    <w:p w:rsidR="00FA33A1" w:rsidRPr="00B1250C" w:rsidRDefault="00FA33A1" w:rsidP="00B34CE5">
      <w:pPr>
        <w:rPr>
          <w:rFonts w:ascii="Avenir Roman" w:hAnsi="Avenir Roman" w:cs="Baghdad"/>
          <w:b/>
          <w:color w:val="000000"/>
          <w:sz w:val="20"/>
          <w:szCs w:val="20"/>
        </w:rPr>
      </w:pPr>
    </w:p>
    <w:p w:rsidR="00FA33A1" w:rsidRPr="00B1250C" w:rsidRDefault="00FA33A1" w:rsidP="00FA33A1">
      <w:pPr>
        <w:rPr>
          <w:rFonts w:ascii="Avenir Roman" w:hAnsi="Avenir Roman" w:cs="Baghdad"/>
          <w:b/>
          <w:color w:val="000000"/>
          <w:sz w:val="20"/>
          <w:szCs w:val="20"/>
        </w:rPr>
      </w:pPr>
      <w:r w:rsidRPr="00B1250C">
        <w:rPr>
          <w:rFonts w:ascii="Avenir Roman" w:hAnsi="Avenir Roman" w:cs="Baghdad"/>
          <w:b/>
          <w:color w:val="000000"/>
          <w:sz w:val="20"/>
          <w:szCs w:val="20"/>
        </w:rPr>
        <w:t>Chair:</w:t>
      </w:r>
      <w:r w:rsidR="009261BD">
        <w:rPr>
          <w:rFonts w:ascii="Avenir Roman" w:hAnsi="Avenir Roman" w:cs="Baghdad"/>
          <w:b/>
          <w:color w:val="000000"/>
          <w:sz w:val="20"/>
          <w:szCs w:val="20"/>
        </w:rPr>
        <w:tab/>
        <w:t>Jeremy Pilcher</w:t>
      </w:r>
    </w:p>
    <w:p w:rsidR="00FA33A1" w:rsidRDefault="00FA33A1" w:rsidP="00FA33A1">
      <w:pPr>
        <w:rPr>
          <w:rFonts w:ascii="Avenir Roman" w:hAnsi="Avenir Roman" w:cs="Baghdad"/>
          <w:b/>
          <w:color w:val="000000"/>
          <w:sz w:val="20"/>
          <w:szCs w:val="20"/>
        </w:rPr>
      </w:pPr>
    </w:p>
    <w:p w:rsidR="00CB0478" w:rsidRPr="00567B69" w:rsidRDefault="00CB0478" w:rsidP="00CB0478">
      <w:pPr>
        <w:rPr>
          <w:rFonts w:ascii="Avenir Roman" w:hAnsi="Avenir Roman" w:cs="Baghdad"/>
          <w:i/>
          <w:sz w:val="20"/>
          <w:szCs w:val="20"/>
        </w:rPr>
      </w:pPr>
      <w:r w:rsidRPr="00567B69">
        <w:rPr>
          <w:rFonts w:ascii="Avenir Roman" w:hAnsi="Avenir Roman" w:cs="Baghdad"/>
          <w:i/>
          <w:sz w:val="20"/>
          <w:szCs w:val="20"/>
        </w:rPr>
        <w:t>Legal Research as Acts of (Reactionary) Creativity</w:t>
      </w:r>
    </w:p>
    <w:p w:rsidR="00CB0478" w:rsidRDefault="00CB0478" w:rsidP="00CB0478">
      <w:pPr>
        <w:rPr>
          <w:rFonts w:ascii="Avenir Roman" w:hAnsi="Avenir Roman" w:cs="Baghdad"/>
          <w:sz w:val="20"/>
          <w:szCs w:val="20"/>
          <w:lang w:eastAsia="en-GB"/>
        </w:rPr>
      </w:pPr>
      <w:r>
        <w:rPr>
          <w:rFonts w:ascii="Avenir Roman" w:hAnsi="Avenir Roman" w:cs="Baghdad"/>
          <w:sz w:val="20"/>
          <w:szCs w:val="20"/>
          <w:lang w:eastAsia="en-GB"/>
        </w:rPr>
        <w:t>Chris Dent, Murdoch University</w:t>
      </w:r>
    </w:p>
    <w:p w:rsidR="00567B69" w:rsidRDefault="00567B69" w:rsidP="00CB0478">
      <w:pPr>
        <w:rPr>
          <w:rFonts w:ascii="Avenir Roman" w:hAnsi="Avenir Roman" w:cs="Baghdad"/>
          <w:sz w:val="20"/>
          <w:szCs w:val="20"/>
          <w:lang w:eastAsia="en-GB"/>
        </w:rPr>
      </w:pPr>
    </w:p>
    <w:p w:rsidR="00567B69" w:rsidRDefault="00567B69" w:rsidP="00CB0478">
      <w:pPr>
        <w:rPr>
          <w:rFonts w:ascii="Avenir Roman" w:hAnsi="Avenir Roman" w:cs="Baghdad"/>
          <w:i/>
          <w:sz w:val="20"/>
          <w:szCs w:val="20"/>
          <w:lang w:eastAsia="en-GB"/>
        </w:rPr>
      </w:pPr>
      <w:r>
        <w:rPr>
          <w:rFonts w:ascii="Avenir Roman" w:hAnsi="Avenir Roman" w:cs="Baghdad"/>
          <w:i/>
          <w:sz w:val="20"/>
          <w:szCs w:val="20"/>
          <w:lang w:eastAsia="en-GB"/>
        </w:rPr>
        <w:t>A Theory of Art/Law</w:t>
      </w:r>
    </w:p>
    <w:p w:rsidR="00567B69" w:rsidRDefault="00567B69" w:rsidP="00CB0478">
      <w:pPr>
        <w:rPr>
          <w:rFonts w:ascii="Avenir Roman" w:hAnsi="Avenir Roman" w:cs="Baghdad"/>
          <w:sz w:val="20"/>
          <w:szCs w:val="20"/>
          <w:lang w:eastAsia="en-GB"/>
        </w:rPr>
      </w:pPr>
      <w:r>
        <w:rPr>
          <w:rFonts w:ascii="Avenir Roman" w:hAnsi="Avenir Roman" w:cs="Baghdad"/>
          <w:sz w:val="20"/>
          <w:szCs w:val="20"/>
          <w:lang w:eastAsia="en-GB"/>
        </w:rPr>
        <w:t>Lucy Finchett-Maddock, University of Sussex</w:t>
      </w:r>
    </w:p>
    <w:p w:rsidR="009261BD" w:rsidRDefault="009261BD" w:rsidP="00CB0478">
      <w:pPr>
        <w:rPr>
          <w:rFonts w:ascii="Avenir Roman" w:hAnsi="Avenir Roman" w:cs="Baghdad"/>
          <w:sz w:val="20"/>
          <w:szCs w:val="20"/>
          <w:lang w:eastAsia="en-GB"/>
        </w:rPr>
      </w:pPr>
    </w:p>
    <w:p w:rsidR="009261BD" w:rsidRDefault="009261BD" w:rsidP="009261BD">
      <w:pPr>
        <w:rPr>
          <w:rFonts w:ascii="Avenir Roman" w:hAnsi="Avenir Roman" w:cs="Baghdad"/>
          <w:i/>
          <w:sz w:val="20"/>
          <w:szCs w:val="20"/>
        </w:rPr>
      </w:pPr>
      <w:r>
        <w:rPr>
          <w:rFonts w:ascii="Avenir Roman" w:hAnsi="Avenir Roman" w:cs="Baghdad"/>
          <w:i/>
          <w:sz w:val="20"/>
          <w:szCs w:val="20"/>
        </w:rPr>
        <w:t>Singing the Law: On Musical Legal Performance</w:t>
      </w:r>
    </w:p>
    <w:p w:rsidR="009261BD" w:rsidRDefault="009261BD" w:rsidP="00CB0478">
      <w:pPr>
        <w:rPr>
          <w:rFonts w:ascii="Avenir Roman" w:hAnsi="Avenir Roman" w:cs="Baghdad"/>
          <w:sz w:val="20"/>
          <w:szCs w:val="20"/>
        </w:rPr>
      </w:pPr>
      <w:r>
        <w:rPr>
          <w:rFonts w:ascii="Avenir Roman" w:hAnsi="Avenir Roman" w:cs="Baghdad"/>
          <w:sz w:val="20"/>
          <w:szCs w:val="20"/>
        </w:rPr>
        <w:t>Sean Mulcahy, University of Warwick &amp; Monash University</w:t>
      </w:r>
    </w:p>
    <w:p w:rsidR="00205B66" w:rsidRDefault="00205B66" w:rsidP="00CB0478">
      <w:pPr>
        <w:rPr>
          <w:rFonts w:ascii="Avenir Roman" w:hAnsi="Avenir Roman" w:cs="Baghdad"/>
          <w:sz w:val="20"/>
          <w:szCs w:val="20"/>
          <w:lang w:eastAsia="en-GB"/>
        </w:rPr>
      </w:pPr>
    </w:p>
    <w:p w:rsidR="00726691" w:rsidRDefault="00726691" w:rsidP="00726691">
      <w:pPr>
        <w:rPr>
          <w:rFonts w:ascii="Avenir Roman" w:hAnsi="Avenir Roman" w:cs="Baghdad"/>
          <w:b/>
          <w:color w:val="000000"/>
          <w:sz w:val="20"/>
          <w:szCs w:val="20"/>
          <w:u w:val="single"/>
        </w:rPr>
      </w:pPr>
      <w:r>
        <w:rPr>
          <w:rFonts w:ascii="Avenir Roman" w:hAnsi="Avenir Roman" w:cs="Baghdad"/>
          <w:b/>
          <w:color w:val="000000"/>
          <w:sz w:val="20"/>
          <w:szCs w:val="20"/>
          <w:u w:val="single"/>
        </w:rPr>
        <w:t>Session 5 – Art/Law in Practice</w:t>
      </w:r>
    </w:p>
    <w:p w:rsidR="00726691" w:rsidRDefault="00726691" w:rsidP="00726691">
      <w:pPr>
        <w:rPr>
          <w:rFonts w:ascii="Avenir Roman" w:hAnsi="Avenir Roman" w:cs="Baghdad"/>
          <w:b/>
          <w:color w:val="000000"/>
          <w:sz w:val="20"/>
          <w:szCs w:val="20"/>
          <w:u w:val="single"/>
        </w:rPr>
      </w:pPr>
    </w:p>
    <w:p w:rsidR="00726691" w:rsidRPr="00B1250C" w:rsidRDefault="00726691" w:rsidP="00726691">
      <w:pPr>
        <w:rPr>
          <w:rFonts w:ascii="Avenir Roman" w:hAnsi="Avenir Roman" w:cs="Baghdad"/>
          <w:b/>
          <w:color w:val="000000"/>
          <w:sz w:val="20"/>
          <w:szCs w:val="20"/>
        </w:rPr>
      </w:pPr>
      <w:r w:rsidRPr="00B1250C">
        <w:rPr>
          <w:rFonts w:ascii="Avenir Roman" w:hAnsi="Avenir Roman" w:cs="Baghdad"/>
          <w:b/>
          <w:color w:val="000000"/>
          <w:sz w:val="20"/>
          <w:szCs w:val="20"/>
        </w:rPr>
        <w:t>Chair:</w:t>
      </w:r>
      <w:r>
        <w:rPr>
          <w:rFonts w:ascii="Avenir Roman" w:hAnsi="Avenir Roman" w:cs="Baghdad"/>
          <w:b/>
          <w:color w:val="000000"/>
          <w:sz w:val="20"/>
          <w:szCs w:val="20"/>
        </w:rPr>
        <w:tab/>
        <w:t>Lucy Finchett-Maddock &amp; Sean Mulcahy</w:t>
      </w:r>
    </w:p>
    <w:p w:rsidR="00726691" w:rsidRDefault="00726691" w:rsidP="009555F1">
      <w:pPr>
        <w:pStyle w:val="BodyA"/>
        <w:rPr>
          <w:rFonts w:ascii="Avenir Roman" w:hAnsi="Avenir Roman" w:cs="Baghdad"/>
          <w:i/>
          <w:sz w:val="20"/>
          <w:szCs w:val="20"/>
        </w:rPr>
      </w:pPr>
    </w:p>
    <w:p w:rsidR="00205B66" w:rsidRPr="003D3027" w:rsidRDefault="00205B66" w:rsidP="009555F1">
      <w:pPr>
        <w:pStyle w:val="BodyA"/>
        <w:rPr>
          <w:rFonts w:ascii="Avenir Roman" w:hAnsi="Avenir Roman" w:cs="Baghdad"/>
          <w:i/>
          <w:sz w:val="20"/>
          <w:szCs w:val="20"/>
        </w:rPr>
      </w:pPr>
      <w:r w:rsidRPr="003D3027">
        <w:rPr>
          <w:rFonts w:ascii="Avenir Roman" w:hAnsi="Avenir Roman" w:cs="Baghdad"/>
          <w:i/>
          <w:sz w:val="20"/>
          <w:szCs w:val="20"/>
        </w:rPr>
        <w:t>As they fell, I scratched my way out with a pen (Installation)</w:t>
      </w:r>
    </w:p>
    <w:p w:rsidR="00205B66" w:rsidRDefault="00205B66" w:rsidP="00CB0478">
      <w:pPr>
        <w:rPr>
          <w:rFonts w:ascii="Avenir Roman" w:hAnsi="Avenir Roman" w:cs="Baghdad"/>
          <w:bCs/>
          <w:color w:val="000000" w:themeColor="text1"/>
          <w:sz w:val="20"/>
          <w:szCs w:val="20"/>
        </w:rPr>
      </w:pPr>
      <w:r>
        <w:rPr>
          <w:rFonts w:ascii="Avenir Roman" w:hAnsi="Avenir Roman" w:cs="Baghdad"/>
          <w:bCs/>
          <w:color w:val="000000" w:themeColor="text1"/>
          <w:sz w:val="20"/>
          <w:szCs w:val="20"/>
        </w:rPr>
        <w:t>Jane Hinde, Artist</w:t>
      </w:r>
      <w:r w:rsidR="00A73B87">
        <w:rPr>
          <w:rFonts w:ascii="Avenir Roman" w:hAnsi="Avenir Roman" w:cs="Baghdad"/>
          <w:bCs/>
          <w:color w:val="000000" w:themeColor="text1"/>
          <w:sz w:val="20"/>
          <w:szCs w:val="20"/>
        </w:rPr>
        <w:t xml:space="preserve"> and Lawyer</w:t>
      </w:r>
    </w:p>
    <w:p w:rsidR="00CB0478" w:rsidRPr="00CB0478" w:rsidRDefault="00CB0478" w:rsidP="00CB0478">
      <w:pPr>
        <w:rPr>
          <w:rFonts w:ascii="Avenir Roman" w:hAnsi="Avenir Roman" w:cs="Baghdad"/>
          <w:b/>
          <w:sz w:val="20"/>
          <w:szCs w:val="20"/>
          <w:lang w:eastAsia="en-GB"/>
        </w:rPr>
      </w:pPr>
    </w:p>
    <w:p w:rsidR="00B34CE5" w:rsidRPr="00CB0478" w:rsidRDefault="00A73B87" w:rsidP="00B34CE5">
      <w:pPr>
        <w:rPr>
          <w:rFonts w:ascii="Avenir Roman" w:hAnsi="Avenir Roman" w:cs="Baghdad"/>
          <w:b/>
          <w:i/>
          <w:color w:val="000000"/>
          <w:sz w:val="20"/>
          <w:szCs w:val="20"/>
        </w:rPr>
      </w:pPr>
      <w:r>
        <w:rPr>
          <w:rFonts w:ascii="Avenir Roman" w:hAnsi="Avenir Roman" w:cs="Baghdad"/>
          <w:b/>
          <w:i/>
          <w:color w:val="000000"/>
          <w:sz w:val="20"/>
          <w:szCs w:val="20"/>
        </w:rPr>
        <w:t>Saturday</w:t>
      </w:r>
    </w:p>
    <w:p w:rsidR="00B1250C" w:rsidRPr="00B1250C" w:rsidRDefault="00B1250C" w:rsidP="00B34CE5">
      <w:pPr>
        <w:rPr>
          <w:rFonts w:ascii="Avenir Roman" w:hAnsi="Avenir Roman" w:cs="Baghdad"/>
          <w:b/>
          <w:color w:val="000000"/>
          <w:sz w:val="20"/>
          <w:szCs w:val="20"/>
        </w:rPr>
      </w:pPr>
    </w:p>
    <w:p w:rsidR="00B1250C" w:rsidRDefault="00726691" w:rsidP="00B34CE5">
      <w:pPr>
        <w:rPr>
          <w:rFonts w:ascii="Avenir Roman" w:hAnsi="Avenir Roman" w:cs="Baghdad"/>
          <w:b/>
          <w:color w:val="000000"/>
          <w:sz w:val="20"/>
          <w:szCs w:val="20"/>
          <w:u w:val="single"/>
        </w:rPr>
      </w:pPr>
      <w:r>
        <w:rPr>
          <w:rFonts w:ascii="Avenir Roman" w:hAnsi="Avenir Roman" w:cs="Baghdad"/>
          <w:b/>
          <w:color w:val="000000"/>
          <w:sz w:val="20"/>
          <w:szCs w:val="20"/>
          <w:u w:val="single"/>
        </w:rPr>
        <w:t>Panel 6</w:t>
      </w:r>
      <w:r w:rsidR="00CB0478">
        <w:rPr>
          <w:rFonts w:ascii="Avenir Roman" w:hAnsi="Avenir Roman" w:cs="Baghdad"/>
          <w:b/>
          <w:color w:val="000000"/>
          <w:sz w:val="20"/>
          <w:szCs w:val="20"/>
          <w:u w:val="single"/>
        </w:rPr>
        <w:t xml:space="preserve"> –</w:t>
      </w:r>
      <w:r w:rsidR="00252C16">
        <w:rPr>
          <w:rFonts w:ascii="Avenir Roman" w:hAnsi="Avenir Roman" w:cs="Baghdad"/>
          <w:b/>
          <w:color w:val="000000"/>
          <w:sz w:val="20"/>
          <w:szCs w:val="20"/>
          <w:u w:val="single"/>
        </w:rPr>
        <w:t xml:space="preserve"> Art, Norm, Colonisation</w:t>
      </w:r>
    </w:p>
    <w:p w:rsidR="00CB0478" w:rsidRDefault="00CB0478" w:rsidP="00B34CE5">
      <w:pPr>
        <w:rPr>
          <w:rFonts w:ascii="Avenir Roman" w:hAnsi="Avenir Roman" w:cs="Baghdad"/>
          <w:b/>
          <w:color w:val="000000"/>
          <w:sz w:val="20"/>
          <w:szCs w:val="20"/>
          <w:u w:val="single"/>
        </w:rPr>
      </w:pPr>
    </w:p>
    <w:p w:rsidR="00CB0478" w:rsidRPr="00B1250C" w:rsidRDefault="00CB0478" w:rsidP="00CB0478">
      <w:pPr>
        <w:rPr>
          <w:rFonts w:ascii="Avenir Roman" w:hAnsi="Avenir Roman" w:cs="Baghdad"/>
          <w:b/>
          <w:color w:val="000000"/>
          <w:sz w:val="20"/>
          <w:szCs w:val="20"/>
        </w:rPr>
      </w:pPr>
      <w:r w:rsidRPr="00B1250C">
        <w:rPr>
          <w:rFonts w:ascii="Avenir Roman" w:hAnsi="Avenir Roman" w:cs="Baghdad"/>
          <w:b/>
          <w:color w:val="000000"/>
          <w:sz w:val="20"/>
          <w:szCs w:val="20"/>
        </w:rPr>
        <w:t>Chair:</w:t>
      </w:r>
      <w:r w:rsidR="009261BD">
        <w:rPr>
          <w:rFonts w:ascii="Avenir Roman" w:hAnsi="Avenir Roman" w:cs="Baghdad"/>
          <w:b/>
          <w:color w:val="000000"/>
          <w:sz w:val="20"/>
          <w:szCs w:val="20"/>
        </w:rPr>
        <w:tab/>
        <w:t>Mothiur Rahman</w:t>
      </w:r>
    </w:p>
    <w:p w:rsidR="00CB0478" w:rsidRDefault="00CB0478" w:rsidP="00B34CE5">
      <w:pPr>
        <w:rPr>
          <w:rFonts w:ascii="Avenir Roman" w:hAnsi="Avenir Roman" w:cs="Baghdad"/>
          <w:bCs/>
          <w:color w:val="000000"/>
          <w:sz w:val="20"/>
          <w:szCs w:val="20"/>
        </w:rPr>
      </w:pPr>
    </w:p>
    <w:p w:rsidR="00177BA0" w:rsidRPr="003D3027" w:rsidRDefault="00177BA0" w:rsidP="009555F1">
      <w:pPr>
        <w:rPr>
          <w:rFonts w:ascii="Avenir Roman" w:hAnsi="Avenir Roman" w:cs="Baghdad"/>
          <w:i/>
          <w:sz w:val="20"/>
          <w:szCs w:val="20"/>
        </w:rPr>
      </w:pPr>
      <w:r w:rsidRPr="003D3027">
        <w:rPr>
          <w:rFonts w:ascii="Avenir Roman" w:hAnsi="Avenir Roman" w:cs="Baghdad"/>
          <w:i/>
          <w:sz w:val="20"/>
          <w:szCs w:val="20"/>
        </w:rPr>
        <w:t xml:space="preserve">Anxious and Ambivalent: Art, Law and </w:t>
      </w:r>
      <w:r w:rsidR="00252C16">
        <w:rPr>
          <w:rFonts w:ascii="Avenir Roman" w:hAnsi="Avenir Roman" w:cs="Baghdad"/>
          <w:i/>
          <w:sz w:val="20"/>
          <w:szCs w:val="20"/>
        </w:rPr>
        <w:t xml:space="preserve">the </w:t>
      </w:r>
      <w:r w:rsidRPr="003D3027">
        <w:rPr>
          <w:rFonts w:ascii="Avenir Roman" w:hAnsi="Avenir Roman" w:cs="Baghdad"/>
          <w:i/>
          <w:sz w:val="20"/>
          <w:szCs w:val="20"/>
        </w:rPr>
        <w:t>Legacies of Slavery and Caribbean Relations</w:t>
      </w:r>
    </w:p>
    <w:p w:rsidR="00177BA0" w:rsidRDefault="00177BA0" w:rsidP="009555F1">
      <w:pPr>
        <w:rPr>
          <w:rFonts w:ascii="Avenir Roman" w:hAnsi="Avenir Roman" w:cs="Baghdad"/>
          <w:sz w:val="20"/>
          <w:szCs w:val="20"/>
        </w:rPr>
      </w:pPr>
      <w:r w:rsidRPr="003D3027">
        <w:rPr>
          <w:rFonts w:ascii="Avenir Roman" w:hAnsi="Avenir Roman" w:cs="Baghdad"/>
          <w:sz w:val="20"/>
          <w:szCs w:val="20"/>
        </w:rPr>
        <w:t>Anne Bottomley, Kent University</w:t>
      </w:r>
    </w:p>
    <w:p w:rsidR="00177BA0" w:rsidRDefault="00177BA0" w:rsidP="009555F1">
      <w:pPr>
        <w:rPr>
          <w:rFonts w:ascii="Avenir Roman" w:hAnsi="Avenir Roman" w:cs="Baghdad"/>
          <w:i/>
          <w:sz w:val="20"/>
          <w:szCs w:val="20"/>
        </w:rPr>
      </w:pPr>
    </w:p>
    <w:p w:rsidR="00C10EA9" w:rsidRDefault="00C10EA9" w:rsidP="009555F1">
      <w:pPr>
        <w:rPr>
          <w:rFonts w:ascii="Avenir Roman" w:hAnsi="Avenir Roman" w:cs="Baghdad"/>
          <w:i/>
          <w:sz w:val="20"/>
          <w:szCs w:val="20"/>
        </w:rPr>
      </w:pPr>
      <w:r w:rsidRPr="00567B69">
        <w:rPr>
          <w:rFonts w:ascii="Avenir Roman" w:hAnsi="Avenir Roman" w:cs="Baghdad"/>
          <w:i/>
          <w:sz w:val="20"/>
          <w:szCs w:val="20"/>
        </w:rPr>
        <w:t>Evading Innocence: Embodied Queer Performance and Section 377 of the Indian Penal Code</w:t>
      </w:r>
    </w:p>
    <w:p w:rsidR="00C10EA9" w:rsidRDefault="00C10EA9" w:rsidP="009555F1">
      <w:pPr>
        <w:rPr>
          <w:rFonts w:ascii="Avenir Roman" w:hAnsi="Avenir Roman" w:cs="Baghdad"/>
          <w:sz w:val="20"/>
          <w:szCs w:val="20"/>
        </w:rPr>
      </w:pPr>
      <w:r w:rsidRPr="00567B69">
        <w:rPr>
          <w:rFonts w:ascii="Avenir Roman" w:hAnsi="Avenir Roman" w:cs="Baghdad"/>
          <w:sz w:val="20"/>
          <w:szCs w:val="20"/>
        </w:rPr>
        <w:t xml:space="preserve">Tara </w:t>
      </w:r>
      <w:proofErr w:type="spellStart"/>
      <w:r w:rsidRPr="00567B69">
        <w:rPr>
          <w:rFonts w:ascii="Avenir Roman" w:hAnsi="Avenir Roman" w:cs="Baghdad"/>
          <w:sz w:val="20"/>
          <w:szCs w:val="20"/>
        </w:rPr>
        <w:t>Atlari</w:t>
      </w:r>
      <w:proofErr w:type="spellEnd"/>
      <w:r w:rsidRPr="00567B69">
        <w:rPr>
          <w:rFonts w:ascii="Avenir Roman" w:hAnsi="Avenir Roman" w:cs="Baghdad"/>
          <w:sz w:val="20"/>
          <w:szCs w:val="20"/>
        </w:rPr>
        <w:t>, Srishti Institute of Art, Design, and Technology</w:t>
      </w:r>
    </w:p>
    <w:p w:rsidR="00A73B87" w:rsidRDefault="00A73B87" w:rsidP="009555F1">
      <w:pPr>
        <w:rPr>
          <w:rFonts w:ascii="Avenir Roman" w:hAnsi="Avenir Roman" w:cs="Baghdad"/>
          <w:sz w:val="20"/>
          <w:szCs w:val="20"/>
        </w:rPr>
      </w:pPr>
    </w:p>
    <w:p w:rsidR="00A73B87" w:rsidRPr="00A73B87" w:rsidRDefault="00A73B87" w:rsidP="00A73B87">
      <w:pPr>
        <w:rPr>
          <w:rFonts w:ascii="Avenir Roman" w:hAnsi="Avenir Roman" w:cs="Baghdad"/>
          <w:i/>
          <w:sz w:val="20"/>
          <w:szCs w:val="20"/>
        </w:rPr>
      </w:pPr>
      <w:r w:rsidRPr="00A73B87">
        <w:rPr>
          <w:rFonts w:ascii="Avenir Roman" w:hAnsi="Avenir Roman" w:cs="Baghdad"/>
          <w:i/>
          <w:sz w:val="20"/>
          <w:szCs w:val="20"/>
        </w:rPr>
        <w:t>When Concepts Become Norm: Copyright Law through Conceptual Art</w:t>
      </w:r>
    </w:p>
    <w:p w:rsidR="00A73B87" w:rsidRPr="00A73B87" w:rsidRDefault="00A73B87" w:rsidP="00A73B87">
      <w:pPr>
        <w:rPr>
          <w:rFonts w:ascii="Avenir Roman" w:hAnsi="Avenir Roman" w:cs="Baghdad"/>
          <w:sz w:val="20"/>
          <w:szCs w:val="20"/>
        </w:rPr>
      </w:pPr>
      <w:r w:rsidRPr="00A73B87">
        <w:rPr>
          <w:rFonts w:ascii="Avenir Roman" w:hAnsi="Avenir Roman" w:cs="Baghdad"/>
          <w:sz w:val="20"/>
          <w:szCs w:val="20"/>
        </w:rPr>
        <w:t xml:space="preserve">Danilo </w:t>
      </w:r>
      <w:proofErr w:type="spellStart"/>
      <w:r w:rsidRPr="00A73B87">
        <w:rPr>
          <w:rFonts w:ascii="Avenir Roman" w:hAnsi="Avenir Roman" w:cs="Baghdad"/>
          <w:sz w:val="20"/>
          <w:szCs w:val="20"/>
        </w:rPr>
        <w:t>Mandic</w:t>
      </w:r>
      <w:proofErr w:type="spellEnd"/>
      <w:r w:rsidRPr="00A73B87">
        <w:rPr>
          <w:rFonts w:ascii="Avenir Roman" w:hAnsi="Avenir Roman" w:cs="Baghdad"/>
          <w:sz w:val="20"/>
          <w:szCs w:val="20"/>
        </w:rPr>
        <w:t>, University of Westminster</w:t>
      </w:r>
    </w:p>
    <w:p w:rsidR="00A73B87" w:rsidRPr="006F11CE" w:rsidRDefault="00A73B87" w:rsidP="00A73B87">
      <w:pPr>
        <w:rPr>
          <w:rFonts w:ascii="Avenir Roman" w:hAnsi="Avenir Roman"/>
          <w:b/>
          <w:sz w:val="21"/>
          <w:szCs w:val="21"/>
        </w:rPr>
      </w:pPr>
    </w:p>
    <w:p w:rsidR="00A73B87" w:rsidRDefault="00A73B87" w:rsidP="009555F1">
      <w:pPr>
        <w:rPr>
          <w:rFonts w:ascii="Avenir Roman" w:hAnsi="Avenir Roman" w:cs="Baghdad"/>
          <w:sz w:val="20"/>
          <w:szCs w:val="20"/>
        </w:rPr>
      </w:pPr>
    </w:p>
    <w:p w:rsidR="00C10EA9" w:rsidRDefault="00C10EA9" w:rsidP="00B34CE5">
      <w:pPr>
        <w:rPr>
          <w:rFonts w:ascii="Avenir Roman" w:hAnsi="Avenir Roman" w:cs="Baghdad"/>
          <w:i/>
          <w:sz w:val="20"/>
          <w:szCs w:val="20"/>
        </w:rPr>
      </w:pPr>
    </w:p>
    <w:p w:rsidR="00DB1FD0" w:rsidRDefault="00DB1FD0" w:rsidP="00B34CE5">
      <w:pPr>
        <w:rPr>
          <w:rFonts w:ascii="Avenir Roman" w:hAnsi="Avenir Roman" w:cs="Baghdad"/>
          <w:sz w:val="20"/>
          <w:szCs w:val="20"/>
        </w:rPr>
      </w:pPr>
    </w:p>
    <w:p w:rsidR="00DB1FD0" w:rsidRDefault="00DB1FD0" w:rsidP="00B34CE5">
      <w:pPr>
        <w:rPr>
          <w:rFonts w:ascii="Avenir Roman" w:hAnsi="Avenir Roman" w:cs="Baghdad"/>
          <w:sz w:val="20"/>
          <w:szCs w:val="20"/>
        </w:rPr>
      </w:pPr>
    </w:p>
    <w:p w:rsidR="00DB1FD0" w:rsidRDefault="00DB1FD0" w:rsidP="00B34CE5">
      <w:pPr>
        <w:rPr>
          <w:rFonts w:ascii="Avenir Roman" w:hAnsi="Avenir Roman" w:cs="Baghdad"/>
          <w:sz w:val="20"/>
          <w:szCs w:val="20"/>
        </w:rPr>
      </w:pPr>
    </w:p>
    <w:p w:rsidR="00DB1FD0" w:rsidRDefault="00DB1FD0" w:rsidP="00B34CE5">
      <w:pPr>
        <w:rPr>
          <w:rFonts w:ascii="Avenir Roman" w:hAnsi="Avenir Roman" w:cs="Baghdad"/>
          <w:sz w:val="20"/>
          <w:szCs w:val="20"/>
        </w:rPr>
      </w:pPr>
    </w:p>
    <w:p w:rsidR="00DB1FD0" w:rsidRDefault="00DB1FD0" w:rsidP="00B34CE5">
      <w:pPr>
        <w:rPr>
          <w:rFonts w:ascii="Avenir Roman" w:hAnsi="Avenir Roman" w:cs="Baghdad"/>
          <w:sz w:val="20"/>
          <w:szCs w:val="20"/>
        </w:rPr>
      </w:pPr>
    </w:p>
    <w:p w:rsidR="00DB1FD0" w:rsidRDefault="00DB1FD0" w:rsidP="00B34CE5">
      <w:pPr>
        <w:rPr>
          <w:rFonts w:ascii="Avenir Roman" w:hAnsi="Avenir Roman" w:cs="Baghdad"/>
          <w:sz w:val="20"/>
          <w:szCs w:val="20"/>
        </w:rPr>
      </w:pPr>
    </w:p>
    <w:p w:rsidR="00DB1FD0" w:rsidRDefault="00DB1FD0" w:rsidP="00B34CE5">
      <w:pPr>
        <w:rPr>
          <w:rFonts w:ascii="Avenir Roman" w:hAnsi="Avenir Roman" w:cs="Baghdad"/>
          <w:sz w:val="20"/>
          <w:szCs w:val="20"/>
        </w:rPr>
      </w:pPr>
    </w:p>
    <w:p w:rsidR="00DB1FD0" w:rsidRDefault="00DB1FD0" w:rsidP="00B34CE5">
      <w:pPr>
        <w:rPr>
          <w:rFonts w:ascii="Avenir Roman" w:hAnsi="Avenir Roman" w:cs="Baghdad"/>
          <w:sz w:val="20"/>
          <w:szCs w:val="20"/>
        </w:rPr>
      </w:pPr>
    </w:p>
    <w:p w:rsidR="006156C1" w:rsidRDefault="006156C1" w:rsidP="00B34CE5">
      <w:pPr>
        <w:rPr>
          <w:rFonts w:ascii="Avenir Roman" w:hAnsi="Avenir Roman" w:cs="Baghdad"/>
          <w:sz w:val="20"/>
          <w:szCs w:val="20"/>
        </w:rPr>
      </w:pPr>
    </w:p>
    <w:p w:rsidR="006156C1" w:rsidRDefault="006156C1" w:rsidP="00B34CE5">
      <w:pPr>
        <w:rPr>
          <w:rFonts w:ascii="Avenir Roman" w:hAnsi="Avenir Roman" w:cs="Baghdad"/>
          <w:sz w:val="20"/>
          <w:szCs w:val="20"/>
        </w:rPr>
      </w:pPr>
    </w:p>
    <w:p w:rsidR="006156C1" w:rsidRDefault="006156C1" w:rsidP="00B34CE5">
      <w:pPr>
        <w:rPr>
          <w:rFonts w:ascii="Avenir Roman" w:hAnsi="Avenir Roman" w:cs="Baghdad"/>
          <w:sz w:val="20"/>
          <w:szCs w:val="20"/>
        </w:rPr>
      </w:pPr>
    </w:p>
    <w:p w:rsidR="006156C1" w:rsidRDefault="006156C1" w:rsidP="00B34CE5">
      <w:pPr>
        <w:rPr>
          <w:rFonts w:ascii="Avenir Roman" w:hAnsi="Avenir Roman" w:cs="Baghdad"/>
          <w:sz w:val="20"/>
          <w:szCs w:val="20"/>
        </w:rPr>
      </w:pPr>
    </w:p>
    <w:p w:rsidR="006156C1" w:rsidRDefault="006156C1" w:rsidP="00B34CE5">
      <w:pPr>
        <w:rPr>
          <w:rFonts w:ascii="Avenir Roman" w:hAnsi="Avenir Roman" w:cs="Baghdad"/>
          <w:sz w:val="20"/>
          <w:szCs w:val="20"/>
        </w:rPr>
      </w:pPr>
    </w:p>
    <w:p w:rsidR="006156C1" w:rsidRPr="003D3027" w:rsidRDefault="006156C1" w:rsidP="00B34CE5">
      <w:pPr>
        <w:rPr>
          <w:rFonts w:ascii="Avenir Roman" w:hAnsi="Avenir Roman" w:cs="Baghdad"/>
          <w:sz w:val="20"/>
          <w:szCs w:val="20"/>
        </w:rPr>
      </w:pPr>
    </w:p>
    <w:p w:rsidR="00A73B87" w:rsidRPr="00A73B87" w:rsidRDefault="00A73B87" w:rsidP="00A73B87">
      <w:pPr>
        <w:pStyle w:val="ListParagraph"/>
        <w:numPr>
          <w:ilvl w:val="0"/>
          <w:numId w:val="1"/>
        </w:numPr>
        <w:shd w:val="clear" w:color="auto" w:fill="FFFFFF"/>
        <w:rPr>
          <w:rFonts w:ascii="Avenir Roman" w:hAnsi="Avenir Roman" w:cs="Baghdad"/>
          <w:b/>
          <w:sz w:val="20"/>
          <w:szCs w:val="21"/>
        </w:rPr>
      </w:pPr>
      <w:r>
        <w:rPr>
          <w:rFonts w:ascii="Avenir Roman" w:hAnsi="Avenir Roman" w:cs="Baghdad"/>
          <w:b/>
          <w:sz w:val="20"/>
          <w:szCs w:val="21"/>
        </w:rPr>
        <w:lastRenderedPageBreak/>
        <w:t>Sean Mulcahy, University of Monash &amp; University of Warwick</w:t>
      </w:r>
    </w:p>
    <w:p w:rsidR="00A73B87" w:rsidRPr="00A73B87" w:rsidRDefault="00A73B87" w:rsidP="00A73B87">
      <w:pPr>
        <w:shd w:val="clear" w:color="auto" w:fill="FFFFFF"/>
        <w:rPr>
          <w:rFonts w:ascii="Avenir Roman" w:hAnsi="Avenir Roman" w:cs="Baghdad"/>
          <w:b/>
          <w:sz w:val="20"/>
          <w:szCs w:val="21"/>
        </w:rPr>
      </w:pPr>
      <w:r w:rsidRPr="00A73B87">
        <w:rPr>
          <w:rFonts w:ascii="Avenir Roman" w:hAnsi="Avenir Roman" w:cs="Baghdad"/>
          <w:b/>
          <w:sz w:val="20"/>
          <w:szCs w:val="21"/>
        </w:rPr>
        <w:t>Singing the Law: On Musical Legal Performance</w:t>
      </w:r>
    </w:p>
    <w:p w:rsidR="00A73B87" w:rsidRDefault="00A73B87" w:rsidP="00A73B87">
      <w:pPr>
        <w:shd w:val="clear" w:color="auto" w:fill="FFFFFF"/>
        <w:rPr>
          <w:rFonts w:ascii="Avenir Roman" w:hAnsi="Avenir Roman" w:cs="Baghdad"/>
          <w:sz w:val="20"/>
          <w:szCs w:val="21"/>
        </w:rPr>
      </w:pPr>
    </w:p>
    <w:p w:rsidR="00A73B87" w:rsidRPr="00A73B87" w:rsidRDefault="00A73B87" w:rsidP="00A73B87">
      <w:pPr>
        <w:shd w:val="clear" w:color="auto" w:fill="FFFFFF"/>
        <w:rPr>
          <w:rFonts w:ascii="Avenir Roman" w:hAnsi="Avenir Roman" w:cs="Baghdad"/>
          <w:b/>
          <w:sz w:val="20"/>
          <w:szCs w:val="21"/>
        </w:rPr>
      </w:pPr>
      <w:r w:rsidRPr="00A73B87">
        <w:rPr>
          <w:rFonts w:ascii="Avenir Roman" w:hAnsi="Avenir Roman" w:cs="Baghdad"/>
          <w:b/>
          <w:sz w:val="20"/>
          <w:szCs w:val="21"/>
        </w:rPr>
        <w:t>sean.mulcahy@warwick.ac.uk</w:t>
      </w:r>
    </w:p>
    <w:p w:rsidR="00A73B87" w:rsidRPr="00A73B87" w:rsidRDefault="00A73B87" w:rsidP="00A73B87">
      <w:pPr>
        <w:shd w:val="clear" w:color="auto" w:fill="FFFFFF"/>
        <w:rPr>
          <w:rFonts w:ascii="Avenir Roman" w:hAnsi="Avenir Roman" w:cs="Baghdad"/>
          <w:sz w:val="20"/>
          <w:szCs w:val="21"/>
        </w:rPr>
      </w:pPr>
    </w:p>
    <w:p w:rsidR="00A73B87" w:rsidRPr="00A73B87" w:rsidRDefault="00A73B87" w:rsidP="00A73B87">
      <w:pPr>
        <w:shd w:val="clear" w:color="auto" w:fill="FFFFFF"/>
        <w:rPr>
          <w:rFonts w:ascii="Avenir Roman" w:hAnsi="Avenir Roman" w:cs="Baghdad"/>
          <w:sz w:val="20"/>
          <w:szCs w:val="21"/>
        </w:rPr>
      </w:pPr>
      <w:r w:rsidRPr="00A73B87">
        <w:rPr>
          <w:rFonts w:ascii="Avenir Roman" w:hAnsi="Avenir Roman" w:cs="Baghdad"/>
          <w:sz w:val="20"/>
          <w:szCs w:val="21"/>
        </w:rPr>
        <w:t>What would the law sound like if it were sung?</w:t>
      </w:r>
    </w:p>
    <w:p w:rsidR="00A73B87" w:rsidRPr="00A73B87" w:rsidRDefault="00A73B87" w:rsidP="00A73B87">
      <w:pPr>
        <w:shd w:val="clear" w:color="auto" w:fill="FFFFFF"/>
        <w:rPr>
          <w:rFonts w:ascii="Avenir Roman" w:hAnsi="Avenir Roman" w:cs="Baghdad"/>
          <w:sz w:val="20"/>
          <w:szCs w:val="21"/>
        </w:rPr>
      </w:pPr>
    </w:p>
    <w:p w:rsidR="00A73B87" w:rsidRPr="00A73B87" w:rsidRDefault="00A73B87" w:rsidP="00A73B87">
      <w:pPr>
        <w:shd w:val="clear" w:color="auto" w:fill="FFFFFF"/>
        <w:rPr>
          <w:rFonts w:ascii="Avenir Roman" w:hAnsi="Avenir Roman" w:cs="Baghdad"/>
          <w:sz w:val="20"/>
          <w:szCs w:val="21"/>
        </w:rPr>
      </w:pPr>
      <w:r w:rsidRPr="00A73B87">
        <w:rPr>
          <w:rFonts w:ascii="Avenir Roman" w:hAnsi="Avenir Roman" w:cs="Baghdad"/>
          <w:sz w:val="20"/>
          <w:szCs w:val="21"/>
        </w:rPr>
        <w:t xml:space="preserve">At the turn of this century, </w:t>
      </w:r>
      <w:proofErr w:type="spellStart"/>
      <w:r w:rsidRPr="00A73B87">
        <w:rPr>
          <w:rFonts w:ascii="Avenir Roman" w:hAnsi="Avenir Roman" w:cs="Baghdad"/>
          <w:sz w:val="20"/>
          <w:szCs w:val="21"/>
        </w:rPr>
        <w:t>Balkin</w:t>
      </w:r>
      <w:proofErr w:type="spellEnd"/>
      <w:r w:rsidRPr="00A73B87">
        <w:rPr>
          <w:rFonts w:ascii="Avenir Roman" w:hAnsi="Avenir Roman" w:cs="Baghdad"/>
          <w:sz w:val="20"/>
          <w:szCs w:val="21"/>
        </w:rPr>
        <w:t xml:space="preserve"> and Levinson (1999) reconceptualised law as a performing art. Whilst scholars have explored the relation between music and law (</w:t>
      </w:r>
      <w:proofErr w:type="spellStart"/>
      <w:r w:rsidRPr="00A73B87">
        <w:rPr>
          <w:rFonts w:ascii="Avenir Roman" w:hAnsi="Avenir Roman" w:cs="Baghdad"/>
          <w:sz w:val="20"/>
          <w:szCs w:val="21"/>
        </w:rPr>
        <w:t>Manderson</w:t>
      </w:r>
      <w:proofErr w:type="spellEnd"/>
      <w:r w:rsidRPr="00A73B87">
        <w:rPr>
          <w:rFonts w:ascii="Avenir Roman" w:hAnsi="Avenir Roman" w:cs="Baghdad"/>
          <w:sz w:val="20"/>
          <w:szCs w:val="21"/>
        </w:rPr>
        <w:t xml:space="preserve"> 2000; Lorenz 2007; Ramshaw 2013), focus on the acoustic dimension of legal proceedings is </w:t>
      </w:r>
      <w:proofErr w:type="gramStart"/>
      <w:r w:rsidRPr="00A73B87">
        <w:rPr>
          <w:rFonts w:ascii="Avenir Roman" w:hAnsi="Avenir Roman" w:cs="Baghdad"/>
          <w:sz w:val="20"/>
          <w:szCs w:val="21"/>
        </w:rPr>
        <w:t>relatively new</w:t>
      </w:r>
      <w:proofErr w:type="gramEnd"/>
      <w:r w:rsidRPr="00A73B87">
        <w:rPr>
          <w:rFonts w:ascii="Avenir Roman" w:hAnsi="Avenir Roman" w:cs="Baghdad"/>
          <w:sz w:val="20"/>
          <w:szCs w:val="21"/>
        </w:rPr>
        <w:t>. Taking as my starting point James Parker’s provocation that “the judicial landscape is fundamentally oral and discursive, not musical” (2015: 86), I seek to uncover and explore the musicality of law in judicial and parliamentary settings.</w:t>
      </w:r>
    </w:p>
    <w:p w:rsidR="00A73B87" w:rsidRPr="00A73B87" w:rsidRDefault="00A73B87" w:rsidP="00A73B87">
      <w:pPr>
        <w:shd w:val="clear" w:color="auto" w:fill="FFFFFF"/>
        <w:rPr>
          <w:rFonts w:ascii="Avenir Roman" w:hAnsi="Avenir Roman" w:cs="Baghdad"/>
          <w:sz w:val="20"/>
          <w:szCs w:val="21"/>
        </w:rPr>
      </w:pPr>
    </w:p>
    <w:p w:rsidR="00A73B87" w:rsidRPr="00A73B87" w:rsidRDefault="00A73B87" w:rsidP="00A73B87">
      <w:pPr>
        <w:shd w:val="clear" w:color="auto" w:fill="FFFFFF"/>
        <w:rPr>
          <w:rFonts w:ascii="Avenir Roman" w:hAnsi="Avenir Roman" w:cs="Baghdad"/>
          <w:sz w:val="20"/>
          <w:szCs w:val="21"/>
        </w:rPr>
      </w:pPr>
      <w:r w:rsidRPr="00A73B87">
        <w:rPr>
          <w:rFonts w:ascii="Avenir Roman" w:hAnsi="Avenir Roman" w:cs="Baghdad"/>
          <w:sz w:val="20"/>
          <w:szCs w:val="21"/>
        </w:rPr>
        <w:t>The use of the term ‘legal performance’ (Rogers 2008) bewrays my interdisciplinary approach, bringing my background in theatre to bear on the performance of law. Exploring music within legal performance and musical remixes and adaptations of legal performance, I argue that there is a latent musicality to legal speech and that the musical rhythm of legal proceedings attunes the listener to the legal performance (Dawson 2014).</w:t>
      </w:r>
    </w:p>
    <w:p w:rsidR="00A73B87" w:rsidRPr="00A73B87" w:rsidRDefault="00A73B87" w:rsidP="00A73B87">
      <w:pPr>
        <w:shd w:val="clear" w:color="auto" w:fill="FFFFFF"/>
        <w:rPr>
          <w:rFonts w:ascii="Avenir Roman" w:hAnsi="Avenir Roman" w:cs="Baghdad"/>
          <w:sz w:val="20"/>
          <w:szCs w:val="21"/>
        </w:rPr>
      </w:pPr>
    </w:p>
    <w:p w:rsidR="00A73B87" w:rsidRPr="00A73B87" w:rsidRDefault="00A73B87" w:rsidP="00A73B87">
      <w:pPr>
        <w:shd w:val="clear" w:color="auto" w:fill="FFFFFF"/>
        <w:rPr>
          <w:rFonts w:ascii="Avenir Roman" w:hAnsi="Avenir Roman" w:cs="Baghdad"/>
          <w:sz w:val="20"/>
          <w:szCs w:val="21"/>
        </w:rPr>
      </w:pPr>
      <w:r w:rsidRPr="00A73B87">
        <w:rPr>
          <w:rFonts w:ascii="Avenir Roman" w:hAnsi="Avenir Roman" w:cs="Baghdad"/>
          <w:sz w:val="20"/>
          <w:szCs w:val="21"/>
        </w:rPr>
        <w:t xml:space="preserve">The paper will </w:t>
      </w:r>
      <w:proofErr w:type="gramStart"/>
      <w:r w:rsidRPr="00A73B87">
        <w:rPr>
          <w:rFonts w:ascii="Avenir Roman" w:hAnsi="Avenir Roman" w:cs="Baghdad"/>
          <w:sz w:val="20"/>
          <w:szCs w:val="21"/>
        </w:rPr>
        <w:t>features</w:t>
      </w:r>
      <w:proofErr w:type="gramEnd"/>
      <w:r w:rsidRPr="00A73B87">
        <w:rPr>
          <w:rFonts w:ascii="Avenir Roman" w:hAnsi="Avenir Roman" w:cs="Baghdad"/>
          <w:sz w:val="20"/>
          <w:szCs w:val="21"/>
        </w:rPr>
        <w:t xml:space="preserve"> samplings of music in and inspired by legal performance to examine the notion of latent musicality within legal speech and the idea that legal speech has its optimal effect when it appeals to its audience in terms of rhythm and flow.</w:t>
      </w:r>
    </w:p>
    <w:p w:rsidR="00A73B87" w:rsidRPr="00A73B87" w:rsidRDefault="00A73B87" w:rsidP="00A73B87">
      <w:pPr>
        <w:shd w:val="clear" w:color="auto" w:fill="FFFFFF"/>
        <w:rPr>
          <w:rFonts w:ascii="Avenir Roman" w:hAnsi="Avenir Roman" w:cs="Baghdad"/>
          <w:sz w:val="20"/>
          <w:szCs w:val="21"/>
        </w:rPr>
      </w:pPr>
    </w:p>
    <w:p w:rsidR="00A73B87" w:rsidRPr="00A73B87" w:rsidRDefault="00A73B87" w:rsidP="00A73B87">
      <w:pPr>
        <w:shd w:val="clear" w:color="auto" w:fill="FFFFFF"/>
        <w:rPr>
          <w:rFonts w:ascii="Avenir Roman" w:hAnsi="Avenir Roman" w:cs="Baghdad"/>
          <w:i/>
          <w:sz w:val="21"/>
          <w:szCs w:val="21"/>
        </w:rPr>
      </w:pPr>
      <w:r w:rsidRPr="00A73B87">
        <w:rPr>
          <w:rFonts w:ascii="Avenir Roman" w:hAnsi="Avenir Roman" w:cs="Baghdad"/>
          <w:i/>
          <w:sz w:val="20"/>
          <w:szCs w:val="21"/>
        </w:rPr>
        <w:t>Sean Mulcahy is a joint doctoral candidate at the University of Warwick School of Law and Monash University Centre for Theatre and Performance. His research interest is in law in/and/as performance. More specifically, his work examines particular elements of legal performance – set, script, audience, sight and sound – across different international settings.</w:t>
      </w:r>
    </w:p>
    <w:p w:rsidR="00B34CE5" w:rsidRPr="00B1250C" w:rsidRDefault="00FA33A1" w:rsidP="00AF6CA3">
      <w:pPr>
        <w:pStyle w:val="ListParagraph"/>
        <w:numPr>
          <w:ilvl w:val="0"/>
          <w:numId w:val="1"/>
        </w:numPr>
        <w:outlineLvl w:val="0"/>
        <w:rPr>
          <w:rFonts w:ascii="Avenir Roman" w:hAnsi="Avenir Roman" w:cs="Baghdad"/>
          <w:b/>
          <w:bCs/>
          <w:color w:val="000000"/>
          <w:kern w:val="36"/>
          <w:sz w:val="20"/>
          <w:szCs w:val="20"/>
        </w:rPr>
      </w:pPr>
      <w:r w:rsidRPr="00B1250C">
        <w:rPr>
          <w:rFonts w:ascii="Avenir Roman" w:hAnsi="Avenir Roman" w:cs="Baghdad"/>
          <w:b/>
          <w:bCs/>
          <w:color w:val="000000"/>
          <w:kern w:val="36"/>
          <w:sz w:val="20"/>
          <w:szCs w:val="20"/>
        </w:rPr>
        <w:t xml:space="preserve">Petr Agha, </w:t>
      </w:r>
      <w:r w:rsidRPr="00B34CE5">
        <w:rPr>
          <w:rFonts w:ascii="Avenir Roman" w:hAnsi="Avenir Roman" w:cs="Baghdad"/>
          <w:b/>
          <w:bCs/>
          <w:color w:val="000000"/>
          <w:kern w:val="36"/>
          <w:sz w:val="20"/>
          <w:szCs w:val="20"/>
        </w:rPr>
        <w:t>Institute of State and Law, Czech Academy of Sciences</w:t>
      </w:r>
      <w:r w:rsidRPr="00B1250C">
        <w:rPr>
          <w:rFonts w:ascii="Avenir Roman" w:hAnsi="Avenir Roman" w:cs="Baghdad"/>
          <w:b/>
          <w:bCs/>
          <w:color w:val="000000"/>
          <w:kern w:val="36"/>
          <w:sz w:val="20"/>
          <w:szCs w:val="20"/>
        </w:rPr>
        <w:t xml:space="preserve"> Charles University</w:t>
      </w:r>
    </w:p>
    <w:p w:rsidR="00B34CE5" w:rsidRPr="00B1250C" w:rsidRDefault="00B34CE5" w:rsidP="00B34CE5">
      <w:pPr>
        <w:spacing w:before="100" w:beforeAutospacing="1" w:after="100" w:afterAutospacing="1"/>
        <w:outlineLvl w:val="0"/>
        <w:rPr>
          <w:rFonts w:ascii="Avenir Roman" w:hAnsi="Avenir Roman" w:cs="Baghdad"/>
          <w:b/>
          <w:bCs/>
          <w:color w:val="000000"/>
          <w:kern w:val="36"/>
          <w:sz w:val="20"/>
          <w:szCs w:val="20"/>
        </w:rPr>
      </w:pPr>
      <w:r w:rsidRPr="00B34CE5">
        <w:rPr>
          <w:rFonts w:ascii="Avenir Roman" w:hAnsi="Avenir Roman" w:cs="Baghdad"/>
          <w:b/>
          <w:bCs/>
          <w:color w:val="000000"/>
          <w:kern w:val="36"/>
          <w:sz w:val="20"/>
          <w:szCs w:val="20"/>
        </w:rPr>
        <w:t>Un-Doing Law – Public Art as Contest Over Meanings</w:t>
      </w:r>
    </w:p>
    <w:p w:rsidR="00FA33A1" w:rsidRPr="00B34CE5" w:rsidRDefault="00FA33A1" w:rsidP="00B34CE5">
      <w:pPr>
        <w:spacing w:before="100" w:beforeAutospacing="1" w:after="100" w:afterAutospacing="1"/>
        <w:outlineLvl w:val="0"/>
        <w:rPr>
          <w:rFonts w:ascii="Avenir Roman" w:hAnsi="Avenir Roman" w:cs="Baghdad"/>
          <w:b/>
          <w:bCs/>
          <w:color w:val="000000"/>
          <w:kern w:val="36"/>
          <w:sz w:val="20"/>
          <w:szCs w:val="20"/>
        </w:rPr>
      </w:pPr>
      <w:r w:rsidRPr="00B1250C">
        <w:rPr>
          <w:rFonts w:ascii="Avenir Roman" w:hAnsi="Avenir Roman" w:cs="Baghdad"/>
          <w:b/>
          <w:bCs/>
          <w:color w:val="000000"/>
          <w:kern w:val="36"/>
          <w:sz w:val="20"/>
          <w:szCs w:val="20"/>
        </w:rPr>
        <w:t>petr.agha@centrum.cz</w:t>
      </w:r>
    </w:p>
    <w:p w:rsidR="00B34CE5" w:rsidRPr="00B34CE5" w:rsidRDefault="00B34CE5" w:rsidP="00B34CE5">
      <w:pPr>
        <w:rPr>
          <w:rFonts w:ascii="Avenir Roman" w:hAnsi="Avenir Roman" w:cs="Baghdad"/>
          <w:color w:val="000000"/>
          <w:sz w:val="20"/>
          <w:szCs w:val="20"/>
        </w:rPr>
      </w:pPr>
      <w:r w:rsidRPr="00B34CE5">
        <w:rPr>
          <w:rFonts w:ascii="Avenir Roman" w:hAnsi="Avenir Roman" w:cs="Baghdad"/>
          <w:color w:val="000000"/>
          <w:sz w:val="20"/>
          <w:szCs w:val="20"/>
        </w:rPr>
        <w:t xml:space="preserve">The following text explores the relationship of symbolic, performative and discursive exchange in the public sphere and the effect it has on the practices and processes of cultural and legal signification. We shall consider the mutually interdependent relationality between law and (public) art, understood as a contest over meanings, modes of interpretation and knowledge-production, with an eye to examining how artistic activities contribute to ongoing legal, political and cultural discussions in society. This </w:t>
      </w:r>
      <w:r w:rsidR="00B76030">
        <w:rPr>
          <w:rFonts w:ascii="Avenir Roman" w:hAnsi="Avenir Roman" w:cs="Baghdad"/>
          <w:color w:val="000000"/>
          <w:sz w:val="20"/>
          <w:szCs w:val="20"/>
        </w:rPr>
        <w:t xml:space="preserve">piece </w:t>
      </w:r>
      <w:r w:rsidRPr="00B34CE5">
        <w:rPr>
          <w:rFonts w:ascii="Avenir Roman" w:hAnsi="Avenir Roman" w:cs="Baghdad"/>
          <w:color w:val="000000"/>
          <w:sz w:val="20"/>
          <w:szCs w:val="20"/>
        </w:rPr>
        <w:t>will in particular consider whether and how street art, graffiti art and performance art can produce new concepts and ideas, and whether they are able to re-shape existing symbolic, legal and political boundaries by first producing new (symbolic) spaces and secondly reinterpreting existing ones.</w:t>
      </w:r>
    </w:p>
    <w:p w:rsidR="00B34CE5" w:rsidRPr="00B34CE5" w:rsidRDefault="00B34CE5" w:rsidP="00B34CE5">
      <w:pPr>
        <w:rPr>
          <w:rFonts w:ascii="Avenir Roman" w:hAnsi="Avenir Roman" w:cs="Baghdad"/>
          <w:color w:val="000000"/>
          <w:sz w:val="20"/>
          <w:szCs w:val="20"/>
        </w:rPr>
      </w:pPr>
      <w:r w:rsidRPr="00B34CE5">
        <w:rPr>
          <w:rFonts w:ascii="Avenir Roman" w:hAnsi="Avenir Roman" w:cs="Baghdad"/>
          <w:color w:val="000000"/>
          <w:sz w:val="20"/>
          <w:szCs w:val="20"/>
        </w:rPr>
        <w:t> </w:t>
      </w:r>
    </w:p>
    <w:p w:rsidR="00B34CE5" w:rsidRPr="00B1250C" w:rsidRDefault="00B34CE5" w:rsidP="00B34CE5">
      <w:pPr>
        <w:rPr>
          <w:rFonts w:ascii="Avenir Roman" w:hAnsi="Avenir Roman" w:cs="Baghdad"/>
          <w:i/>
          <w:color w:val="000000"/>
          <w:sz w:val="20"/>
          <w:szCs w:val="20"/>
        </w:rPr>
      </w:pPr>
      <w:r w:rsidRPr="00B34CE5">
        <w:rPr>
          <w:rFonts w:ascii="Avenir Roman" w:hAnsi="Avenir Roman" w:cs="Baghdad"/>
          <w:i/>
          <w:color w:val="000000"/>
          <w:sz w:val="20"/>
          <w:szCs w:val="20"/>
        </w:rPr>
        <w:t>Petr Agha is Director of the Centre for Law and Public Affairs, Researcher at the Institute of State and Law, Czech Academy of Sciences and Senior Lecturer at the Faculty of Law of Charles University in Prague.</w:t>
      </w:r>
    </w:p>
    <w:p w:rsidR="00B34CE5" w:rsidRPr="00B1250C" w:rsidRDefault="00B34CE5" w:rsidP="00B34CE5">
      <w:pPr>
        <w:pStyle w:val="ListParagraph"/>
        <w:numPr>
          <w:ilvl w:val="0"/>
          <w:numId w:val="1"/>
        </w:numPr>
        <w:rPr>
          <w:rFonts w:ascii="Avenir Roman" w:hAnsi="Avenir Roman" w:cs="Baghdad"/>
          <w:b/>
          <w:bCs/>
          <w:color w:val="000000" w:themeColor="text1"/>
          <w:sz w:val="20"/>
          <w:szCs w:val="20"/>
        </w:rPr>
      </w:pPr>
      <w:r w:rsidRPr="00B1250C">
        <w:rPr>
          <w:rFonts w:ascii="Avenir Roman" w:hAnsi="Avenir Roman" w:cs="Baghdad"/>
          <w:b/>
          <w:color w:val="000000"/>
          <w:sz w:val="20"/>
          <w:szCs w:val="20"/>
        </w:rPr>
        <w:lastRenderedPageBreak/>
        <w:t xml:space="preserve">Dorota Anna </w:t>
      </w:r>
      <w:proofErr w:type="spellStart"/>
      <w:r w:rsidRPr="00B1250C">
        <w:rPr>
          <w:rFonts w:ascii="Avenir Roman" w:hAnsi="Avenir Roman" w:cs="Baghdad"/>
          <w:b/>
          <w:color w:val="000000" w:themeColor="text1"/>
          <w:sz w:val="20"/>
          <w:szCs w:val="20"/>
        </w:rPr>
        <w:t>Gozdecka</w:t>
      </w:r>
      <w:proofErr w:type="spellEnd"/>
      <w:r w:rsidR="00FA33A1" w:rsidRPr="00B1250C">
        <w:rPr>
          <w:rFonts w:ascii="Avenir Roman" w:hAnsi="Avenir Roman" w:cs="Baghdad"/>
          <w:b/>
          <w:bCs/>
          <w:color w:val="000000" w:themeColor="text1"/>
          <w:sz w:val="20"/>
          <w:szCs w:val="20"/>
        </w:rPr>
        <w:t>, University of Helsinki</w:t>
      </w:r>
    </w:p>
    <w:p w:rsidR="00B34CE5" w:rsidRPr="00B1250C" w:rsidRDefault="00B1250C" w:rsidP="00B34CE5">
      <w:pPr>
        <w:rPr>
          <w:rFonts w:ascii="Avenir Roman" w:hAnsi="Avenir Roman" w:cs="Baghdad"/>
          <w:b/>
          <w:bCs/>
          <w:color w:val="000000" w:themeColor="text1"/>
          <w:sz w:val="20"/>
          <w:szCs w:val="20"/>
        </w:rPr>
      </w:pPr>
      <w:r w:rsidRPr="00B1250C">
        <w:rPr>
          <w:rFonts w:ascii="Avenir Roman" w:hAnsi="Avenir Roman" w:cs="Baghdad"/>
          <w:b/>
          <w:bCs/>
          <w:color w:val="000000" w:themeColor="text1"/>
          <w:sz w:val="20"/>
          <w:szCs w:val="20"/>
        </w:rPr>
        <w:t>The Hierarchy of Innocence and I</w:t>
      </w:r>
      <w:r w:rsidR="00B34CE5" w:rsidRPr="00B1250C">
        <w:rPr>
          <w:rFonts w:ascii="Avenir Roman" w:hAnsi="Avenir Roman" w:cs="Baghdad"/>
          <w:b/>
          <w:bCs/>
          <w:color w:val="000000" w:themeColor="text1"/>
          <w:sz w:val="20"/>
          <w:szCs w:val="20"/>
        </w:rPr>
        <w:t>mages of Migrant Children</w:t>
      </w:r>
    </w:p>
    <w:p w:rsidR="00FA33A1" w:rsidRPr="00B1250C" w:rsidRDefault="00FA33A1" w:rsidP="00B34CE5">
      <w:pPr>
        <w:rPr>
          <w:rFonts w:ascii="Avenir Roman" w:hAnsi="Avenir Roman" w:cs="Baghdad"/>
          <w:b/>
          <w:bCs/>
          <w:color w:val="000000" w:themeColor="text1"/>
          <w:sz w:val="20"/>
          <w:szCs w:val="20"/>
        </w:rPr>
      </w:pPr>
    </w:p>
    <w:p w:rsidR="00FA33A1" w:rsidRPr="00B1250C" w:rsidRDefault="00FA33A1" w:rsidP="00B34CE5">
      <w:pPr>
        <w:rPr>
          <w:rFonts w:ascii="Avenir Roman" w:hAnsi="Avenir Roman" w:cs="Baghdad"/>
          <w:b/>
          <w:color w:val="000000" w:themeColor="text1"/>
          <w:sz w:val="20"/>
          <w:szCs w:val="20"/>
        </w:rPr>
      </w:pPr>
      <w:r w:rsidRPr="00B1250C">
        <w:rPr>
          <w:rFonts w:ascii="Avenir Roman" w:hAnsi="Avenir Roman" w:cs="Baghdad"/>
          <w:b/>
          <w:color w:val="000000" w:themeColor="text1"/>
          <w:sz w:val="20"/>
          <w:szCs w:val="20"/>
        </w:rPr>
        <w:t>dorota.gozdecka@anu.edu.au</w:t>
      </w:r>
    </w:p>
    <w:p w:rsidR="00B34CE5" w:rsidRPr="00B1250C" w:rsidRDefault="00B34CE5" w:rsidP="00B34CE5">
      <w:pPr>
        <w:rPr>
          <w:rFonts w:ascii="Avenir Roman" w:hAnsi="Avenir Roman" w:cs="Baghdad"/>
          <w:color w:val="000000" w:themeColor="text1"/>
          <w:sz w:val="20"/>
          <w:szCs w:val="20"/>
        </w:rPr>
      </w:pPr>
      <w:r w:rsidRPr="00B1250C">
        <w:rPr>
          <w:rFonts w:ascii="Avenir Roman" w:hAnsi="Avenir Roman" w:cs="Baghdad"/>
          <w:color w:val="000000" w:themeColor="text1"/>
          <w:sz w:val="20"/>
          <w:szCs w:val="20"/>
        </w:rPr>
        <w:t> </w:t>
      </w:r>
    </w:p>
    <w:p w:rsidR="00B34CE5" w:rsidRPr="00B1250C" w:rsidRDefault="00B34CE5" w:rsidP="00B34CE5">
      <w:pPr>
        <w:rPr>
          <w:rFonts w:ascii="Avenir Roman" w:hAnsi="Avenir Roman" w:cs="Baghdad"/>
          <w:color w:val="000000" w:themeColor="text1"/>
          <w:sz w:val="20"/>
          <w:szCs w:val="20"/>
        </w:rPr>
      </w:pPr>
      <w:r w:rsidRPr="00B1250C">
        <w:rPr>
          <w:rFonts w:ascii="Avenir Roman" w:hAnsi="Avenir Roman" w:cs="Baghdad"/>
          <w:color w:val="000000" w:themeColor="text1"/>
          <w:sz w:val="20"/>
          <w:szCs w:val="20"/>
          <w:lang w:val="en-US"/>
        </w:rPr>
        <w:t>When a body of a young boy washed ashore in Turkey in 2015 the world temporarily held its breath and humanity of our migration laws was for a short while put on trial. Among many representations of migrants, images of migrant children have such significant power that in the right circumstances they are able to challenge the impersonal and arbitrary nature of even the most stringent legal rules. The empathy stirred by depictions of suffering children prompts most viewers to respond ethically in the visual landscape suffering from what has been called by many a ‘compassion fatigue’. While ‘our’ children typically meet the criteria of being an ideal subject for eliciting compassion, migrant children face a higher threshold in what Moeller calls ‘the hierarchy of innocence’.</w:t>
      </w:r>
    </w:p>
    <w:p w:rsidR="00B34CE5" w:rsidRPr="00B1250C" w:rsidRDefault="00B34CE5" w:rsidP="00B34CE5">
      <w:pPr>
        <w:rPr>
          <w:rFonts w:ascii="Avenir Roman" w:hAnsi="Avenir Roman" w:cs="Baghdad"/>
          <w:color w:val="000000" w:themeColor="text1"/>
          <w:sz w:val="20"/>
          <w:szCs w:val="20"/>
        </w:rPr>
      </w:pPr>
      <w:r w:rsidRPr="00B1250C">
        <w:rPr>
          <w:rFonts w:ascii="Avenir Roman" w:hAnsi="Avenir Roman" w:cs="Baghdad"/>
          <w:color w:val="000000" w:themeColor="text1"/>
          <w:sz w:val="20"/>
          <w:szCs w:val="20"/>
          <w:lang w:val="en-US"/>
        </w:rPr>
        <w:t> </w:t>
      </w:r>
    </w:p>
    <w:p w:rsidR="00B34CE5" w:rsidRPr="00B1250C" w:rsidRDefault="00B34CE5" w:rsidP="00B34CE5">
      <w:pPr>
        <w:rPr>
          <w:rFonts w:ascii="Avenir Roman" w:hAnsi="Avenir Roman" w:cs="Baghdad"/>
          <w:color w:val="000000" w:themeColor="text1"/>
          <w:sz w:val="20"/>
          <w:szCs w:val="20"/>
        </w:rPr>
      </w:pPr>
      <w:r w:rsidRPr="00B1250C">
        <w:rPr>
          <w:rFonts w:ascii="Avenir Roman" w:hAnsi="Avenir Roman" w:cs="Baghdad"/>
          <w:color w:val="000000" w:themeColor="text1"/>
          <w:sz w:val="20"/>
          <w:szCs w:val="20"/>
          <w:lang w:val="en-US"/>
        </w:rPr>
        <w:t xml:space="preserve">This presentation will analyze the image of </w:t>
      </w:r>
      <w:proofErr w:type="spellStart"/>
      <w:r w:rsidRPr="00B1250C">
        <w:rPr>
          <w:rFonts w:ascii="Avenir Roman" w:hAnsi="Avenir Roman" w:cs="Baghdad"/>
          <w:color w:val="000000" w:themeColor="text1"/>
          <w:sz w:val="20"/>
          <w:szCs w:val="20"/>
          <w:lang w:val="en-US"/>
        </w:rPr>
        <w:t>Aylan</w:t>
      </w:r>
      <w:proofErr w:type="spellEnd"/>
      <w:r w:rsidRPr="00B1250C">
        <w:rPr>
          <w:rFonts w:ascii="Avenir Roman" w:hAnsi="Avenir Roman" w:cs="Baghdad"/>
          <w:color w:val="000000" w:themeColor="text1"/>
          <w:sz w:val="20"/>
          <w:szCs w:val="20"/>
          <w:lang w:val="en-US"/>
        </w:rPr>
        <w:t xml:space="preserve"> Kurdi and images of children separated from their parents by Trump administration and their impact on the interim challenges to the rigid rules of refugee reception in the EU and migrant deportations in the US. I will argue that the image of a migrant child challenges our ethical imagination in ways in which few figures of a migrant do. The presentation will focus on the relationship between the law and image and inquire why only some migrant children can claim the spot at the top of the hierarchy of innocence.</w:t>
      </w:r>
    </w:p>
    <w:p w:rsidR="00B34CE5" w:rsidRPr="00B1250C" w:rsidRDefault="00B34CE5" w:rsidP="00B34CE5">
      <w:pPr>
        <w:pStyle w:val="NormalWeb"/>
        <w:spacing w:before="0" w:beforeAutospacing="0" w:after="0" w:afterAutospacing="0"/>
        <w:rPr>
          <w:rFonts w:ascii="Avenir Roman" w:hAnsi="Avenir Roman" w:cs="Baghdad"/>
          <w:color w:val="000000"/>
          <w:sz w:val="20"/>
          <w:szCs w:val="20"/>
        </w:rPr>
      </w:pPr>
    </w:p>
    <w:p w:rsidR="00B34CE5" w:rsidRPr="00B1250C" w:rsidRDefault="00B34CE5" w:rsidP="00B34CE5">
      <w:pPr>
        <w:pStyle w:val="NormalWeb"/>
        <w:spacing w:before="0" w:beforeAutospacing="0" w:after="0" w:afterAutospacing="0"/>
        <w:rPr>
          <w:rFonts w:ascii="Avenir Roman" w:hAnsi="Avenir Roman" w:cs="Baghdad"/>
          <w:i/>
          <w:color w:val="000000"/>
          <w:sz w:val="20"/>
          <w:szCs w:val="20"/>
        </w:rPr>
      </w:pPr>
      <w:r w:rsidRPr="00B1250C">
        <w:rPr>
          <w:rFonts w:ascii="Avenir Roman" w:hAnsi="Avenir Roman" w:cs="Baghdad"/>
          <w:i/>
          <w:color w:val="000000"/>
          <w:sz w:val="20"/>
          <w:szCs w:val="20"/>
        </w:rPr>
        <w:t xml:space="preserve">Dorota Anna </w:t>
      </w:r>
      <w:proofErr w:type="spellStart"/>
      <w:r w:rsidRPr="00B1250C">
        <w:rPr>
          <w:rFonts w:ascii="Avenir Roman" w:hAnsi="Avenir Roman" w:cs="Baghdad"/>
          <w:i/>
          <w:color w:val="000000"/>
          <w:sz w:val="20"/>
          <w:szCs w:val="20"/>
        </w:rPr>
        <w:t>Gozdecka</w:t>
      </w:r>
      <w:proofErr w:type="spellEnd"/>
      <w:r w:rsidRPr="00B1250C">
        <w:rPr>
          <w:rFonts w:ascii="Avenir Roman" w:hAnsi="Avenir Roman" w:cs="Baghdad"/>
          <w:i/>
          <w:color w:val="000000"/>
          <w:sz w:val="20"/>
          <w:szCs w:val="20"/>
        </w:rPr>
        <w:t xml:space="preserve"> is a Senior Lecturer at the ANU College of Law and an Adjunct Professor (Docent) at the University of Helsinki (2009</w:t>
      </w:r>
      <w:proofErr w:type="gramStart"/>
      <w:r w:rsidRPr="00B1250C">
        <w:rPr>
          <w:rFonts w:ascii="Avenir Roman" w:hAnsi="Avenir Roman" w:cs="Baghdad"/>
          <w:i/>
          <w:color w:val="000000"/>
          <w:sz w:val="20"/>
          <w:szCs w:val="20"/>
        </w:rPr>
        <w:t>) .</w:t>
      </w:r>
      <w:proofErr w:type="gramEnd"/>
      <w:r w:rsidRPr="00B1250C">
        <w:rPr>
          <w:rFonts w:ascii="Avenir Roman" w:hAnsi="Avenir Roman" w:cs="Baghdad"/>
          <w:i/>
          <w:color w:val="000000"/>
          <w:sz w:val="20"/>
          <w:szCs w:val="20"/>
        </w:rPr>
        <w:t xml:space="preserve"> Her primary research area focuses on legal theoretical aspects related to the accommodation of cultural diversity and the intersections between law and the humanities. Her publications such as the Special Issues,</w:t>
      </w:r>
      <w:r w:rsidRPr="00B1250C">
        <w:rPr>
          <w:rStyle w:val="apple-converted-space"/>
          <w:rFonts w:ascii="Avenir Roman" w:hAnsi="Avenir Roman" w:cs="Baghdad"/>
          <w:i/>
          <w:color w:val="000000"/>
          <w:sz w:val="20"/>
          <w:szCs w:val="20"/>
        </w:rPr>
        <w:t> </w:t>
      </w:r>
      <w:r w:rsidRPr="00B1250C">
        <w:rPr>
          <w:rFonts w:ascii="Avenir Roman" w:hAnsi="Avenir Roman" w:cs="Baghdad"/>
          <w:i/>
          <w:iCs/>
          <w:color w:val="000000"/>
          <w:sz w:val="20"/>
          <w:szCs w:val="20"/>
        </w:rPr>
        <w:t>Law and the Other</w:t>
      </w:r>
      <w:r w:rsidRPr="00B1250C">
        <w:rPr>
          <w:rStyle w:val="apple-converted-space"/>
          <w:rFonts w:ascii="Avenir Roman" w:hAnsi="Avenir Roman" w:cs="Baghdad"/>
          <w:i/>
          <w:color w:val="000000"/>
          <w:sz w:val="20"/>
          <w:szCs w:val="20"/>
        </w:rPr>
        <w:t> </w:t>
      </w:r>
      <w:r w:rsidRPr="00B1250C">
        <w:rPr>
          <w:rFonts w:ascii="Avenir Roman" w:hAnsi="Avenir Roman" w:cs="Baghdad"/>
          <w:i/>
          <w:color w:val="000000"/>
          <w:sz w:val="20"/>
          <w:szCs w:val="20"/>
        </w:rPr>
        <w:t>(NOFO: Interdisciplinary Journal of Law and Justice, Issue 15, 2018)</w:t>
      </w:r>
      <w:r w:rsidRPr="00B1250C">
        <w:rPr>
          <w:rStyle w:val="apple-converted-space"/>
          <w:rFonts w:ascii="Avenir Roman" w:hAnsi="Avenir Roman" w:cs="Baghdad"/>
          <w:i/>
          <w:iCs/>
          <w:color w:val="000000"/>
          <w:sz w:val="20"/>
          <w:szCs w:val="20"/>
        </w:rPr>
        <w:t> </w:t>
      </w:r>
      <w:r w:rsidRPr="00B1250C">
        <w:rPr>
          <w:rStyle w:val="Emphasis"/>
          <w:rFonts w:ascii="Avenir Roman" w:hAnsi="Avenir Roman" w:cs="Baghdad"/>
          <w:i w:val="0"/>
          <w:color w:val="000000"/>
          <w:sz w:val="20"/>
          <w:szCs w:val="20"/>
        </w:rPr>
        <w:t>Identity, subjectivity and the access to the community of rights</w:t>
      </w:r>
      <w:r w:rsidRPr="00B1250C">
        <w:rPr>
          <w:rStyle w:val="apple-converted-space"/>
          <w:rFonts w:ascii="Avenir Roman" w:hAnsi="Avenir Roman" w:cs="Baghdad"/>
          <w:i/>
          <w:color w:val="000000"/>
          <w:sz w:val="20"/>
          <w:szCs w:val="20"/>
        </w:rPr>
        <w:t> </w:t>
      </w:r>
      <w:r w:rsidRPr="00B1250C">
        <w:rPr>
          <w:rFonts w:ascii="Avenir Roman" w:hAnsi="Avenir Roman" w:cs="Baghdad"/>
          <w:i/>
          <w:color w:val="000000"/>
          <w:sz w:val="20"/>
          <w:szCs w:val="20"/>
        </w:rPr>
        <w:t>(Social Identities, Issue 4, 2015), the monograph</w:t>
      </w:r>
      <w:r w:rsidRPr="00B1250C">
        <w:rPr>
          <w:rStyle w:val="apple-converted-space"/>
          <w:rFonts w:ascii="Avenir Roman" w:hAnsi="Avenir Roman" w:cs="Baghdad"/>
          <w:i/>
          <w:iCs/>
          <w:color w:val="000000"/>
          <w:sz w:val="20"/>
          <w:szCs w:val="20"/>
        </w:rPr>
        <w:t> </w:t>
      </w:r>
      <w:r w:rsidRPr="00B1250C">
        <w:rPr>
          <w:rStyle w:val="Emphasis"/>
          <w:rFonts w:ascii="Avenir Roman" w:hAnsi="Avenir Roman" w:cs="Baghdad"/>
          <w:i w:val="0"/>
          <w:color w:val="000000"/>
          <w:sz w:val="20"/>
          <w:szCs w:val="20"/>
        </w:rPr>
        <w:t>Rights, Religious Pluralism and the Recognition of Difference: Off the Scales of Justice</w:t>
      </w:r>
      <w:r w:rsidRPr="00B1250C">
        <w:rPr>
          <w:rStyle w:val="apple-converted-space"/>
          <w:rFonts w:ascii="Avenir Roman" w:hAnsi="Avenir Roman" w:cs="Baghdad"/>
          <w:i/>
          <w:color w:val="000000"/>
          <w:sz w:val="20"/>
          <w:szCs w:val="20"/>
        </w:rPr>
        <w:t> </w:t>
      </w:r>
      <w:r w:rsidRPr="00B1250C">
        <w:rPr>
          <w:rFonts w:ascii="Avenir Roman" w:hAnsi="Avenir Roman" w:cs="Baghdad"/>
          <w:i/>
          <w:color w:val="000000"/>
          <w:sz w:val="20"/>
          <w:szCs w:val="20"/>
        </w:rPr>
        <w:t>(Routledge, 2015) or the edited volume</w:t>
      </w:r>
      <w:r w:rsidRPr="00B1250C">
        <w:rPr>
          <w:rStyle w:val="apple-converted-space"/>
          <w:rFonts w:ascii="Avenir Roman" w:hAnsi="Avenir Roman" w:cs="Baghdad"/>
          <w:i/>
          <w:color w:val="000000"/>
          <w:sz w:val="20"/>
          <w:szCs w:val="20"/>
        </w:rPr>
        <w:t> </w:t>
      </w:r>
      <w:r w:rsidRPr="00B1250C">
        <w:rPr>
          <w:rStyle w:val="Emphasis"/>
          <w:rFonts w:ascii="Avenir Roman" w:hAnsi="Avenir Roman" w:cs="Baghdad"/>
          <w:i w:val="0"/>
          <w:color w:val="000000"/>
          <w:sz w:val="20"/>
          <w:szCs w:val="20"/>
        </w:rPr>
        <w:t>Europe at the Edge of Pluralism</w:t>
      </w:r>
      <w:r w:rsidRPr="00B1250C">
        <w:rPr>
          <w:rStyle w:val="apple-converted-space"/>
          <w:rFonts w:ascii="Avenir Roman" w:hAnsi="Avenir Roman" w:cs="Baghdad"/>
          <w:i/>
          <w:color w:val="000000"/>
          <w:sz w:val="20"/>
          <w:szCs w:val="20"/>
        </w:rPr>
        <w:t> </w:t>
      </w:r>
      <w:r w:rsidRPr="00B1250C">
        <w:rPr>
          <w:rFonts w:ascii="Avenir Roman" w:hAnsi="Avenir Roman" w:cs="Baghdad"/>
          <w:i/>
          <w:color w:val="000000"/>
          <w:sz w:val="20"/>
          <w:szCs w:val="20"/>
        </w:rPr>
        <w:t>(</w:t>
      </w:r>
      <w:proofErr w:type="spellStart"/>
      <w:r w:rsidRPr="00B1250C">
        <w:rPr>
          <w:rFonts w:ascii="Avenir Roman" w:hAnsi="Avenir Roman" w:cs="Baghdad"/>
          <w:i/>
          <w:color w:val="000000"/>
          <w:sz w:val="20"/>
          <w:szCs w:val="20"/>
        </w:rPr>
        <w:t>Intersentia</w:t>
      </w:r>
      <w:proofErr w:type="spellEnd"/>
      <w:r w:rsidRPr="00B1250C">
        <w:rPr>
          <w:rFonts w:ascii="Avenir Roman" w:hAnsi="Avenir Roman" w:cs="Baghdad"/>
          <w:i/>
          <w:color w:val="000000"/>
          <w:sz w:val="20"/>
          <w:szCs w:val="20"/>
        </w:rPr>
        <w:t xml:space="preserve"> 2015) explore questions of otherness created by contemporary legal regimes.</w:t>
      </w:r>
    </w:p>
    <w:p w:rsidR="00B34CE5" w:rsidRPr="00B1250C" w:rsidRDefault="00B34CE5" w:rsidP="00B34CE5">
      <w:pPr>
        <w:pStyle w:val="NormalWeb"/>
        <w:spacing w:before="0" w:beforeAutospacing="0" w:after="0" w:afterAutospacing="0"/>
        <w:rPr>
          <w:rFonts w:ascii="Avenir Roman" w:hAnsi="Avenir Roman" w:cs="Baghdad"/>
          <w:i/>
          <w:color w:val="000000"/>
          <w:sz w:val="20"/>
          <w:szCs w:val="20"/>
        </w:rPr>
      </w:pPr>
    </w:p>
    <w:p w:rsidR="00B34CE5" w:rsidRPr="00B1250C" w:rsidRDefault="00B34CE5" w:rsidP="00B34CE5">
      <w:pPr>
        <w:pStyle w:val="NormalWeb"/>
        <w:spacing w:before="0" w:beforeAutospacing="0" w:after="0" w:afterAutospacing="0"/>
        <w:rPr>
          <w:rFonts w:ascii="Avenir Roman" w:hAnsi="Avenir Roman" w:cs="Baghdad"/>
          <w:i/>
          <w:color w:val="000000"/>
          <w:sz w:val="20"/>
          <w:szCs w:val="20"/>
        </w:rPr>
      </w:pPr>
      <w:r w:rsidRPr="00B1250C">
        <w:rPr>
          <w:rFonts w:ascii="Avenir Roman" w:hAnsi="Avenir Roman" w:cs="Baghdad"/>
          <w:i/>
          <w:color w:val="000000"/>
          <w:sz w:val="20"/>
          <w:szCs w:val="20"/>
        </w:rPr>
        <w:t>Dorota is also the Associate Director of the Centre for Law, Arts and the Humanities (CLAH) at the ANU College of Law and the author of the critical theory play '</w:t>
      </w:r>
      <w:proofErr w:type="spellStart"/>
      <w:r w:rsidRPr="00B1250C">
        <w:rPr>
          <w:rFonts w:ascii="Avenir Roman" w:hAnsi="Avenir Roman" w:cs="Baghdad"/>
          <w:i/>
          <w:color w:val="000000"/>
          <w:sz w:val="20"/>
          <w:szCs w:val="20"/>
        </w:rPr>
        <w:t>Trumpsformation</w:t>
      </w:r>
      <w:proofErr w:type="spellEnd"/>
      <w:r w:rsidRPr="00B1250C">
        <w:rPr>
          <w:rFonts w:ascii="Avenir Roman" w:hAnsi="Avenir Roman" w:cs="Baghdad"/>
          <w:i/>
          <w:color w:val="000000"/>
          <w:sz w:val="20"/>
          <w:szCs w:val="20"/>
        </w:rPr>
        <w:t>', which she staged in Canberra in March 2018 with the law and drama group Antigone.</w:t>
      </w:r>
    </w:p>
    <w:p w:rsidR="00AF6CA3" w:rsidRPr="00B1250C" w:rsidRDefault="00B34CE5" w:rsidP="00B34CE5">
      <w:pPr>
        <w:pStyle w:val="ListParagraph"/>
        <w:numPr>
          <w:ilvl w:val="0"/>
          <w:numId w:val="1"/>
        </w:numPr>
        <w:rPr>
          <w:rFonts w:ascii="Avenir Roman" w:hAnsi="Avenir Roman" w:cs="Baghdad"/>
          <w:b/>
          <w:sz w:val="20"/>
          <w:szCs w:val="20"/>
          <w:lang w:eastAsia="en-GB"/>
        </w:rPr>
      </w:pPr>
      <w:proofErr w:type="spellStart"/>
      <w:r w:rsidRPr="00B1250C">
        <w:rPr>
          <w:rFonts w:ascii="Avenir Roman" w:hAnsi="Avenir Roman" w:cs="Baghdad"/>
          <w:b/>
          <w:sz w:val="20"/>
          <w:szCs w:val="20"/>
          <w:lang w:eastAsia="en-GB"/>
        </w:rPr>
        <w:t>Swastee</w:t>
      </w:r>
      <w:proofErr w:type="spellEnd"/>
      <w:r w:rsidRPr="00B1250C">
        <w:rPr>
          <w:rFonts w:ascii="Avenir Roman" w:hAnsi="Avenir Roman" w:cs="Baghdad"/>
          <w:b/>
          <w:sz w:val="20"/>
          <w:szCs w:val="20"/>
          <w:lang w:eastAsia="en-GB"/>
        </w:rPr>
        <w:t xml:space="preserve"> Ranjan</w:t>
      </w:r>
      <w:r w:rsidR="00242792" w:rsidRPr="00B1250C">
        <w:rPr>
          <w:rFonts w:ascii="Avenir Roman" w:hAnsi="Avenir Roman" w:cs="Baghdad"/>
          <w:b/>
          <w:sz w:val="20"/>
          <w:szCs w:val="20"/>
          <w:lang w:eastAsia="en-GB"/>
        </w:rPr>
        <w:t>, University of Sussex</w:t>
      </w:r>
    </w:p>
    <w:p w:rsidR="00B34CE5" w:rsidRPr="00B1250C" w:rsidRDefault="00B34CE5" w:rsidP="00B34CE5">
      <w:pPr>
        <w:rPr>
          <w:rFonts w:ascii="Avenir Roman" w:hAnsi="Avenir Roman" w:cs="Baghdad"/>
          <w:b/>
          <w:sz w:val="20"/>
          <w:szCs w:val="20"/>
          <w:lang w:eastAsia="en-GB"/>
        </w:rPr>
      </w:pPr>
      <w:r w:rsidRPr="00B1250C">
        <w:rPr>
          <w:rFonts w:ascii="Avenir Roman" w:hAnsi="Avenir Roman" w:cs="Baghdad"/>
          <w:b/>
          <w:sz w:val="20"/>
          <w:szCs w:val="20"/>
          <w:lang w:eastAsia="en-GB"/>
        </w:rPr>
        <w:t>Law and Aesthetics of</w:t>
      </w:r>
      <w:r w:rsidRPr="00B1250C">
        <w:rPr>
          <w:rFonts w:ascii="Avenir Roman" w:hAnsi="Avenir Roman" w:cs="Baghdad"/>
          <w:b/>
          <w:i/>
          <w:sz w:val="20"/>
          <w:szCs w:val="20"/>
          <w:lang w:eastAsia="en-GB"/>
        </w:rPr>
        <w:t xml:space="preserve"> Material</w:t>
      </w:r>
      <w:r w:rsidRPr="00B1250C">
        <w:rPr>
          <w:rFonts w:ascii="Avenir Roman" w:hAnsi="Avenir Roman" w:cs="Baghdad"/>
          <w:b/>
          <w:sz w:val="20"/>
          <w:szCs w:val="20"/>
          <w:lang w:eastAsia="en-GB"/>
        </w:rPr>
        <w:t xml:space="preserve"> Objects - The Plural role of Matter and Affect </w:t>
      </w:r>
    </w:p>
    <w:p w:rsidR="00242792" w:rsidRPr="00B1250C" w:rsidRDefault="00242792" w:rsidP="00B34CE5">
      <w:pPr>
        <w:spacing w:before="100" w:beforeAutospacing="1" w:after="100" w:afterAutospacing="1"/>
        <w:rPr>
          <w:rFonts w:ascii="Avenir Roman" w:eastAsia="SimSun" w:hAnsi="Avenir Roman" w:cs="Baghdad"/>
          <w:b/>
          <w:color w:val="222222"/>
          <w:sz w:val="20"/>
          <w:szCs w:val="20"/>
          <w:lang w:val="en-US"/>
        </w:rPr>
      </w:pPr>
      <w:r w:rsidRPr="00B1250C">
        <w:rPr>
          <w:rFonts w:ascii="Avenir Roman" w:hAnsi="Avenir Roman" w:cs="Baghdad"/>
          <w:b/>
          <w:sz w:val="20"/>
          <w:szCs w:val="20"/>
          <w:lang w:eastAsia="en-GB"/>
        </w:rPr>
        <w:t>S.Ranjan@sussex.ac.uk</w:t>
      </w:r>
    </w:p>
    <w:p w:rsidR="00B34CE5" w:rsidRPr="00B1250C" w:rsidRDefault="00B34CE5" w:rsidP="00B34CE5">
      <w:pPr>
        <w:spacing w:before="100" w:beforeAutospacing="1" w:after="100" w:afterAutospacing="1"/>
        <w:rPr>
          <w:rFonts w:ascii="Avenir Roman" w:eastAsia="SimSun" w:hAnsi="Avenir Roman" w:cs="Baghdad"/>
          <w:color w:val="222222"/>
          <w:sz w:val="20"/>
          <w:szCs w:val="20"/>
          <w:lang w:val="en-US"/>
        </w:rPr>
      </w:pPr>
      <w:r w:rsidRPr="00B1250C">
        <w:rPr>
          <w:rFonts w:ascii="Avenir Roman" w:eastAsia="SimSun" w:hAnsi="Avenir Roman" w:cs="Baghdad"/>
          <w:color w:val="222222"/>
          <w:sz w:val="20"/>
          <w:szCs w:val="20"/>
          <w:lang w:val="en-US"/>
        </w:rPr>
        <w:t xml:space="preserve">The following paper examines the relationship between legal aesthetics and environmental law by broadening the scope of the former to include questions of materiality and affect. </w:t>
      </w:r>
      <w:r w:rsidRPr="00B1250C">
        <w:rPr>
          <w:rFonts w:ascii="Avenir Roman" w:hAnsi="Avenir Roman" w:cs="Baghdad"/>
          <w:sz w:val="20"/>
          <w:szCs w:val="20"/>
        </w:rPr>
        <w:t>Scholarship around legal aesthetics has often relied on representational thinking with strong emphasis on semiotic and hermeneutic analysis</w:t>
      </w:r>
      <w:r w:rsidR="00B1250C" w:rsidRPr="00B1250C">
        <w:rPr>
          <w:rFonts w:ascii="Avenir Roman" w:hAnsi="Avenir Roman" w:cs="Baghdad"/>
          <w:sz w:val="20"/>
          <w:szCs w:val="20"/>
        </w:rPr>
        <w:t xml:space="preserve"> </w:t>
      </w:r>
      <w:r w:rsidRPr="00B1250C">
        <w:rPr>
          <w:rFonts w:ascii="Avenir Roman" w:hAnsi="Avenir Roman" w:cs="Baghdad"/>
          <w:sz w:val="20"/>
          <w:szCs w:val="20"/>
        </w:rPr>
        <w:t xml:space="preserve">- it has ignored or relegated the </w:t>
      </w:r>
      <w:r w:rsidRPr="00B1250C">
        <w:rPr>
          <w:rFonts w:ascii="Avenir Roman" w:hAnsi="Avenir Roman" w:cs="Baghdad"/>
          <w:i/>
          <w:sz w:val="20"/>
          <w:szCs w:val="20"/>
        </w:rPr>
        <w:t xml:space="preserve">physicality </w:t>
      </w:r>
      <w:r w:rsidRPr="00B1250C">
        <w:rPr>
          <w:rFonts w:ascii="Avenir Roman" w:hAnsi="Avenir Roman" w:cs="Baghdad"/>
          <w:sz w:val="20"/>
          <w:szCs w:val="20"/>
        </w:rPr>
        <w:t>of things to the realms of personification and reification. Inspired by the recent scholarship on new materialism and object-oriented ontologies, this paper seeks to extend the category of legal aesthetics to include the physical -</w:t>
      </w:r>
      <w:r w:rsidR="00B1250C" w:rsidRPr="00B1250C">
        <w:rPr>
          <w:rFonts w:ascii="Avenir Roman" w:hAnsi="Avenir Roman" w:cs="Baghdad"/>
          <w:sz w:val="20"/>
          <w:szCs w:val="20"/>
        </w:rPr>
        <w:t xml:space="preserve"> </w:t>
      </w:r>
      <w:r w:rsidRPr="00B1250C">
        <w:rPr>
          <w:rFonts w:ascii="Avenir Roman" w:hAnsi="Avenir Roman" w:cs="Baghdad"/>
          <w:sz w:val="20"/>
          <w:szCs w:val="20"/>
        </w:rPr>
        <w:t xml:space="preserve">material aspects of the environment as a significant counter through which both law and aesthetics can be critically examined.  </w:t>
      </w:r>
      <w:r w:rsidRPr="00B1250C">
        <w:rPr>
          <w:rFonts w:ascii="Avenir Roman" w:eastAsia="SimSun" w:hAnsi="Avenir Roman" w:cs="Baghdad"/>
          <w:color w:val="222222"/>
          <w:sz w:val="20"/>
          <w:szCs w:val="20"/>
          <w:lang w:val="en-US"/>
        </w:rPr>
        <w:t>The role of physical objects in determining l</w:t>
      </w:r>
      <w:r w:rsidR="00B1250C" w:rsidRPr="00B1250C">
        <w:rPr>
          <w:rFonts w:ascii="Avenir Roman" w:eastAsia="SimSun" w:hAnsi="Avenir Roman" w:cs="Baghdad"/>
          <w:color w:val="222222"/>
          <w:sz w:val="20"/>
          <w:szCs w:val="20"/>
          <w:lang w:val="en-US"/>
        </w:rPr>
        <w:t xml:space="preserve">egal </w:t>
      </w:r>
      <w:r w:rsidR="00B1250C" w:rsidRPr="00B1250C">
        <w:rPr>
          <w:rFonts w:ascii="Avenir Roman" w:eastAsia="SimSun" w:hAnsi="Avenir Roman" w:cs="Baghdad"/>
          <w:color w:val="222222"/>
          <w:sz w:val="20"/>
          <w:szCs w:val="20"/>
          <w:lang w:val="en-US"/>
        </w:rPr>
        <w:lastRenderedPageBreak/>
        <w:t xml:space="preserve">aesthetics is, I argue, </w:t>
      </w:r>
      <w:r w:rsidRPr="00B1250C">
        <w:rPr>
          <w:rFonts w:ascii="Avenir Roman" w:eastAsia="SimSun" w:hAnsi="Avenir Roman" w:cs="Baghdad"/>
          <w:color w:val="222222"/>
          <w:sz w:val="20"/>
          <w:szCs w:val="20"/>
          <w:lang w:val="en-US"/>
        </w:rPr>
        <w:t xml:space="preserve">crucial for it helps to carve a plural understanding of both law and aesthetics. The paper, emerging out of my ongoing doctoral research, will use illustrations from the built environment of Delhi, to substantiate the relationship between affect, aesthetics and materiality and seek to show that law is both constitutive of and constituted through them. </w:t>
      </w:r>
    </w:p>
    <w:p w:rsidR="00242792" w:rsidRPr="00B1250C" w:rsidRDefault="00242792" w:rsidP="00242792">
      <w:pPr>
        <w:rPr>
          <w:rFonts w:ascii="Avenir Roman" w:eastAsia="SimSun" w:hAnsi="Avenir Roman" w:cs="Baghdad"/>
          <w:i/>
          <w:color w:val="222222"/>
          <w:sz w:val="20"/>
          <w:szCs w:val="20"/>
          <w:lang w:val="en-US"/>
        </w:rPr>
      </w:pPr>
      <w:proofErr w:type="spellStart"/>
      <w:r w:rsidRPr="00B1250C">
        <w:rPr>
          <w:rFonts w:ascii="Avenir Roman" w:eastAsia="SimSun" w:hAnsi="Avenir Roman" w:cs="Baghdad"/>
          <w:i/>
          <w:color w:val="222222"/>
          <w:sz w:val="20"/>
          <w:szCs w:val="20"/>
          <w:lang w:val="en-US"/>
        </w:rPr>
        <w:t>Swastee</w:t>
      </w:r>
      <w:proofErr w:type="spellEnd"/>
      <w:r w:rsidRPr="00B1250C">
        <w:rPr>
          <w:rFonts w:ascii="Avenir Roman" w:eastAsia="SimSun" w:hAnsi="Avenir Roman" w:cs="Baghdad"/>
          <w:i/>
          <w:color w:val="222222"/>
          <w:sz w:val="20"/>
          <w:szCs w:val="20"/>
          <w:lang w:val="en-US"/>
        </w:rPr>
        <w:t xml:space="preserve"> Ranjan is a doctoral candidate at the School of Law, Politics and Sociology, University of Sussex. Her project explores the role of law in describing the affective and the aesthetic experience of living in the city. Inspired by recent scholarship on new materialism and speculative realism, she engages with questions of environmental aesthetics, affect theory, protest aesthetics and art in public spaces. She is especially concerned with the ways in which spatial justice can be </w:t>
      </w:r>
      <w:proofErr w:type="spellStart"/>
      <w:r w:rsidRPr="00B1250C">
        <w:rPr>
          <w:rFonts w:ascii="Avenir Roman" w:eastAsia="SimSun" w:hAnsi="Avenir Roman" w:cs="Baghdad"/>
          <w:i/>
          <w:color w:val="222222"/>
          <w:sz w:val="20"/>
          <w:szCs w:val="20"/>
          <w:lang w:val="en-US"/>
        </w:rPr>
        <w:t>theorised</w:t>
      </w:r>
      <w:proofErr w:type="spellEnd"/>
      <w:r w:rsidRPr="00B1250C">
        <w:rPr>
          <w:rFonts w:ascii="Avenir Roman" w:eastAsia="SimSun" w:hAnsi="Avenir Roman" w:cs="Baghdad"/>
          <w:i/>
          <w:color w:val="222222"/>
          <w:sz w:val="20"/>
          <w:szCs w:val="20"/>
          <w:lang w:val="en-US"/>
        </w:rPr>
        <w:t xml:space="preserve"> through these approaches. Swastee completed her </w:t>
      </w:r>
      <w:proofErr w:type="gramStart"/>
      <w:r w:rsidRPr="00B1250C">
        <w:rPr>
          <w:rFonts w:ascii="Avenir Roman" w:eastAsia="SimSun" w:hAnsi="Avenir Roman" w:cs="Baghdad"/>
          <w:i/>
          <w:color w:val="222222"/>
          <w:sz w:val="20"/>
          <w:szCs w:val="20"/>
          <w:lang w:val="en-US"/>
        </w:rPr>
        <w:t>M.Phil</w:t>
      </w:r>
      <w:proofErr w:type="gramEnd"/>
      <w:r w:rsidRPr="00B1250C">
        <w:rPr>
          <w:rFonts w:ascii="Avenir Roman" w:eastAsia="SimSun" w:hAnsi="Avenir Roman" w:cs="Baghdad"/>
          <w:i/>
          <w:color w:val="222222"/>
          <w:sz w:val="20"/>
          <w:szCs w:val="20"/>
          <w:lang w:val="en-US"/>
        </w:rPr>
        <w:t xml:space="preserve"> from Centre for the Study of Law and Government (CSLG) at Jawaharlal Nehru University (JNU) at New Delhi. She has previously been a student anchor of Law and Social Sciences Research Network (</w:t>
      </w:r>
      <w:proofErr w:type="spellStart"/>
      <w:r w:rsidRPr="00B1250C">
        <w:rPr>
          <w:rFonts w:ascii="Avenir Roman" w:eastAsia="SimSun" w:hAnsi="Avenir Roman" w:cs="Baghdad"/>
          <w:i/>
          <w:color w:val="222222"/>
          <w:sz w:val="20"/>
          <w:szCs w:val="20"/>
          <w:lang w:val="en-US"/>
        </w:rPr>
        <w:t>LASSnet</w:t>
      </w:r>
      <w:proofErr w:type="spellEnd"/>
      <w:r w:rsidRPr="00B1250C">
        <w:rPr>
          <w:rFonts w:ascii="Avenir Roman" w:eastAsia="SimSun" w:hAnsi="Avenir Roman" w:cs="Baghdad"/>
          <w:i/>
          <w:color w:val="222222"/>
          <w:sz w:val="20"/>
          <w:szCs w:val="20"/>
          <w:lang w:val="en-US"/>
        </w:rPr>
        <w:t>) at CSLG, New Delhi.</w:t>
      </w:r>
    </w:p>
    <w:p w:rsidR="00242792" w:rsidRPr="00B1250C" w:rsidRDefault="00AF6CA3" w:rsidP="00242792">
      <w:pPr>
        <w:pStyle w:val="ListParagraph"/>
        <w:numPr>
          <w:ilvl w:val="0"/>
          <w:numId w:val="1"/>
        </w:numPr>
        <w:rPr>
          <w:rFonts w:ascii="Avenir Roman" w:eastAsia="SimSun" w:hAnsi="Avenir Roman" w:cs="Baghdad"/>
          <w:b/>
          <w:color w:val="222222"/>
          <w:sz w:val="20"/>
          <w:szCs w:val="20"/>
          <w:lang w:val="en-US"/>
        </w:rPr>
      </w:pPr>
      <w:r w:rsidRPr="00B1250C">
        <w:rPr>
          <w:rFonts w:ascii="Avenir Roman" w:eastAsia="SimSun" w:hAnsi="Avenir Roman" w:cs="Baghdad"/>
          <w:b/>
          <w:color w:val="222222"/>
          <w:sz w:val="20"/>
          <w:szCs w:val="20"/>
          <w:lang w:val="en-US"/>
        </w:rPr>
        <w:t>Emma Patchett</w:t>
      </w:r>
      <w:r w:rsidR="00242792" w:rsidRPr="00B1250C">
        <w:rPr>
          <w:rFonts w:ascii="Avenir Roman" w:eastAsia="SimSun" w:hAnsi="Avenir Roman" w:cs="Baghdad"/>
          <w:b/>
          <w:color w:val="222222"/>
          <w:sz w:val="20"/>
          <w:szCs w:val="20"/>
          <w:lang w:val="en-US"/>
        </w:rPr>
        <w:t>, University of Helsinki</w:t>
      </w:r>
    </w:p>
    <w:p w:rsidR="00242792" w:rsidRPr="00B1250C" w:rsidRDefault="00242792" w:rsidP="00AF6CA3">
      <w:pPr>
        <w:rPr>
          <w:rFonts w:ascii="Avenir Roman" w:hAnsi="Avenir Roman" w:cs="Baghdad"/>
          <w:b/>
          <w:color w:val="1A1919"/>
          <w:sz w:val="20"/>
          <w:szCs w:val="20"/>
          <w:lang w:val="en-US"/>
        </w:rPr>
      </w:pPr>
      <w:r w:rsidRPr="00B1250C">
        <w:rPr>
          <w:rFonts w:ascii="Avenir Roman" w:hAnsi="Avenir Roman" w:cs="Baghdad"/>
          <w:b/>
          <w:color w:val="1A1919"/>
          <w:sz w:val="20"/>
          <w:szCs w:val="20"/>
          <w:lang w:val="en-US"/>
        </w:rPr>
        <w:t>Depth, waiting and the threshold: immigration detention in law and film</w:t>
      </w:r>
    </w:p>
    <w:p w:rsidR="00242792" w:rsidRPr="00B1250C" w:rsidRDefault="00242792" w:rsidP="00AF6CA3">
      <w:pPr>
        <w:rPr>
          <w:rFonts w:ascii="Avenir Roman" w:hAnsi="Avenir Roman" w:cs="Baghdad"/>
          <w:b/>
          <w:color w:val="1A1919"/>
          <w:sz w:val="20"/>
          <w:szCs w:val="20"/>
          <w:lang w:val="en-US"/>
        </w:rPr>
      </w:pPr>
    </w:p>
    <w:p w:rsidR="00AF6CA3" w:rsidRPr="00B1250C" w:rsidRDefault="002D14DC" w:rsidP="00AF6CA3">
      <w:pPr>
        <w:rPr>
          <w:rFonts w:ascii="Avenir Roman" w:eastAsia="SimSun" w:hAnsi="Avenir Roman" w:cs="Baghdad"/>
          <w:b/>
          <w:color w:val="000000" w:themeColor="text1"/>
          <w:sz w:val="20"/>
          <w:szCs w:val="20"/>
          <w:lang w:val="en-US"/>
        </w:rPr>
      </w:pPr>
      <w:hyperlink r:id="rId7" w:history="1">
        <w:r w:rsidR="00242792" w:rsidRPr="00B1250C">
          <w:rPr>
            <w:rStyle w:val="Hyperlink"/>
            <w:rFonts w:ascii="Avenir Roman" w:eastAsia="SimSun" w:hAnsi="Avenir Roman" w:cs="Baghdad"/>
            <w:b/>
            <w:color w:val="000000" w:themeColor="text1"/>
            <w:sz w:val="20"/>
            <w:szCs w:val="20"/>
            <w:u w:val="none"/>
            <w:lang w:val="en-US"/>
          </w:rPr>
          <w:t>emma.patchett@helsinki.fi</w:t>
        </w:r>
      </w:hyperlink>
    </w:p>
    <w:p w:rsidR="00242792" w:rsidRPr="00B1250C" w:rsidRDefault="00242792" w:rsidP="00AF6CA3">
      <w:pPr>
        <w:rPr>
          <w:rFonts w:ascii="Avenir Roman" w:eastAsia="SimSun" w:hAnsi="Avenir Roman" w:cs="Baghdad"/>
          <w:b/>
          <w:color w:val="222222"/>
          <w:sz w:val="20"/>
          <w:szCs w:val="20"/>
          <w:lang w:val="en-US"/>
        </w:rPr>
      </w:pPr>
    </w:p>
    <w:p w:rsidR="00AF6CA3" w:rsidRPr="00B1250C" w:rsidRDefault="00AF6CA3" w:rsidP="00AF6CA3">
      <w:pPr>
        <w:rPr>
          <w:rFonts w:ascii="Avenir Roman" w:hAnsi="Avenir Roman" w:cs="Baghdad"/>
          <w:color w:val="000000"/>
          <w:sz w:val="20"/>
          <w:szCs w:val="20"/>
        </w:rPr>
      </w:pPr>
      <w:r w:rsidRPr="00B1250C">
        <w:rPr>
          <w:rFonts w:ascii="Avenir Roman" w:hAnsi="Avenir Roman" w:cs="Baghdad"/>
          <w:color w:val="000000"/>
          <w:sz w:val="20"/>
          <w:szCs w:val="20"/>
          <w:lang w:val="en-US"/>
        </w:rPr>
        <w:t>Exploring the threshold of waiting</w:t>
      </w:r>
      <w:r w:rsidR="00B1250C" w:rsidRPr="00B1250C">
        <w:rPr>
          <w:rFonts w:ascii="Avenir Roman" w:hAnsi="Avenir Roman" w:cs="Baghdad"/>
          <w:color w:val="000000"/>
          <w:sz w:val="20"/>
          <w:szCs w:val="20"/>
          <w:lang w:val="en-US"/>
        </w:rPr>
        <w:t xml:space="preserve"> through the metaphor of depth </w:t>
      </w:r>
      <w:r w:rsidRPr="00B1250C">
        <w:rPr>
          <w:rFonts w:ascii="Avenir Roman" w:hAnsi="Avenir Roman" w:cs="Baghdad"/>
          <w:color w:val="000000"/>
          <w:sz w:val="20"/>
          <w:szCs w:val="20"/>
          <w:lang w:val="en-US"/>
        </w:rPr>
        <w:t>- as a distance from, below, a bearing down upon or separation from normative space in detention – offers a radical and productive way in which to think about law, film and immigration detention.</w:t>
      </w:r>
      <w:r w:rsidRPr="00B1250C">
        <w:rPr>
          <w:rStyle w:val="apple-converted-space"/>
          <w:rFonts w:ascii="Avenir Roman" w:hAnsi="Avenir Roman" w:cs="Baghdad"/>
          <w:color w:val="000000"/>
          <w:sz w:val="20"/>
          <w:szCs w:val="20"/>
          <w:lang w:val="en-US"/>
        </w:rPr>
        <w:t> </w:t>
      </w:r>
      <w:r w:rsidRPr="00B1250C">
        <w:rPr>
          <w:rFonts w:ascii="Avenir Roman" w:hAnsi="Avenir Roman" w:cs="Baghdad"/>
          <w:color w:val="000000"/>
          <w:sz w:val="20"/>
          <w:szCs w:val="20"/>
          <w:lang w:val="en-US"/>
        </w:rPr>
        <w:t xml:space="preserve">The critical act of reading law’s refraction through the visual allows us to take account of ruptures, material traces and </w:t>
      </w:r>
      <w:proofErr w:type="spellStart"/>
      <w:r w:rsidRPr="00B1250C">
        <w:rPr>
          <w:rFonts w:ascii="Avenir Roman" w:hAnsi="Avenir Roman" w:cs="Baghdad"/>
          <w:color w:val="000000"/>
          <w:sz w:val="20"/>
          <w:szCs w:val="20"/>
          <w:lang w:val="en-US"/>
        </w:rPr>
        <w:t>spatio</w:t>
      </w:r>
      <w:proofErr w:type="spellEnd"/>
      <w:r w:rsidRPr="00B1250C">
        <w:rPr>
          <w:rFonts w:ascii="Avenir Roman" w:hAnsi="Avenir Roman" w:cs="Baghdad"/>
          <w:color w:val="000000"/>
          <w:sz w:val="20"/>
          <w:szCs w:val="20"/>
          <w:lang w:val="en-US"/>
        </w:rPr>
        <w:t>-temporal textures in the construction of particular spaces of non-belonging in the European imaginary. </w:t>
      </w:r>
      <w:r w:rsidRPr="00B1250C">
        <w:rPr>
          <w:rFonts w:ascii="Avenir Roman" w:hAnsi="Avenir Roman" w:cs="Baghdad"/>
          <w:color w:val="1A1919"/>
          <w:sz w:val="20"/>
          <w:szCs w:val="20"/>
          <w:lang w:val="en-US"/>
        </w:rPr>
        <w:t>Through a critical close reading of the film</w:t>
      </w:r>
      <w:r w:rsidRPr="00B1250C">
        <w:rPr>
          <w:rStyle w:val="apple-converted-space"/>
          <w:rFonts w:ascii="Avenir Roman" w:hAnsi="Avenir Roman" w:cs="Baghdad"/>
          <w:color w:val="1A1919"/>
          <w:sz w:val="20"/>
          <w:szCs w:val="20"/>
          <w:lang w:val="en-US"/>
        </w:rPr>
        <w:t> </w:t>
      </w:r>
      <w:r w:rsidRPr="00B1250C">
        <w:rPr>
          <w:rFonts w:ascii="Avenir Roman" w:hAnsi="Avenir Roman" w:cs="Baghdad"/>
          <w:i/>
          <w:iCs/>
          <w:color w:val="1A1919"/>
          <w:sz w:val="20"/>
          <w:szCs w:val="20"/>
          <w:lang w:val="en-US"/>
        </w:rPr>
        <w:t xml:space="preserve">Hotel </w:t>
      </w:r>
      <w:proofErr w:type="spellStart"/>
      <w:r w:rsidRPr="00B1250C">
        <w:rPr>
          <w:rFonts w:ascii="Avenir Roman" w:hAnsi="Avenir Roman" w:cs="Baghdad"/>
          <w:i/>
          <w:iCs/>
          <w:color w:val="1A1919"/>
          <w:sz w:val="20"/>
          <w:szCs w:val="20"/>
          <w:lang w:val="en-US"/>
        </w:rPr>
        <w:t>Problemski</w:t>
      </w:r>
      <w:proofErr w:type="spellEnd"/>
      <w:r w:rsidRPr="00B1250C">
        <w:rPr>
          <w:rStyle w:val="apple-converted-space"/>
          <w:rFonts w:ascii="Avenir Roman" w:hAnsi="Avenir Roman" w:cs="Baghdad"/>
          <w:color w:val="1A1919"/>
          <w:sz w:val="20"/>
          <w:szCs w:val="20"/>
          <w:lang w:val="en-US"/>
        </w:rPr>
        <w:t> </w:t>
      </w:r>
      <w:r w:rsidRPr="00B1250C">
        <w:rPr>
          <w:rFonts w:ascii="Avenir Roman" w:hAnsi="Avenir Roman" w:cs="Baghdad"/>
          <w:color w:val="1A1919"/>
          <w:sz w:val="20"/>
          <w:szCs w:val="20"/>
          <w:lang w:val="en-US"/>
        </w:rPr>
        <w:t>(Manu Riche, 2015), I aim to explore the concept of the threshold and the metaphor of depth in sites of waiting and the threshold. This will provide a means of interrogating the way in which law continues to shape space through a</w:t>
      </w:r>
      <w:r w:rsidR="0014149A">
        <w:rPr>
          <w:rFonts w:ascii="Avenir Roman" w:hAnsi="Avenir Roman" w:cs="Baghdad"/>
          <w:color w:val="1A1919"/>
          <w:sz w:val="20"/>
          <w:szCs w:val="20"/>
          <w:lang w:val="en-US"/>
        </w:rPr>
        <w:t xml:space="preserve">n </w:t>
      </w:r>
      <w:r w:rsidRPr="00B1250C">
        <w:rPr>
          <w:rFonts w:ascii="Avenir Roman" w:hAnsi="Avenir Roman" w:cs="Baghdad"/>
          <w:color w:val="1A1919"/>
          <w:sz w:val="20"/>
          <w:szCs w:val="20"/>
          <w:lang w:val="en-US"/>
        </w:rPr>
        <w:t>engagement with the cinematic medium as a distinctive framing technology, and thus to encounter embodiment and material presence in contemporary bordering practices.</w:t>
      </w:r>
    </w:p>
    <w:p w:rsidR="00AF6CA3" w:rsidRPr="00B1250C" w:rsidRDefault="00AF6CA3" w:rsidP="00AF6CA3">
      <w:pPr>
        <w:rPr>
          <w:rFonts w:ascii="Avenir Roman" w:hAnsi="Avenir Roman" w:cs="Baghdad"/>
          <w:color w:val="000000"/>
          <w:sz w:val="20"/>
          <w:szCs w:val="20"/>
        </w:rPr>
      </w:pPr>
      <w:r w:rsidRPr="00B1250C">
        <w:rPr>
          <w:rFonts w:ascii="Avenir Roman" w:hAnsi="Avenir Roman" w:cs="Baghdad"/>
          <w:color w:val="000000"/>
          <w:sz w:val="20"/>
          <w:szCs w:val="20"/>
          <w:lang w:val="en-US"/>
        </w:rPr>
        <w:t> </w:t>
      </w:r>
    </w:p>
    <w:p w:rsidR="00AF6CA3" w:rsidRPr="00B1250C" w:rsidRDefault="00AF6CA3" w:rsidP="00AF6CA3">
      <w:pPr>
        <w:pStyle w:val="s2"/>
        <w:spacing w:before="0" w:beforeAutospacing="0" w:after="0" w:afterAutospacing="0" w:line="324" w:lineRule="atLeast"/>
        <w:rPr>
          <w:rStyle w:val="s21"/>
        </w:rPr>
      </w:pPr>
      <w:r w:rsidRPr="00B1250C">
        <w:rPr>
          <w:rFonts w:ascii="Avenir Roman" w:hAnsi="Avenir Roman" w:cs="Baghdad"/>
          <w:i/>
          <w:color w:val="1A1919"/>
          <w:sz w:val="20"/>
          <w:szCs w:val="20"/>
          <w:lang w:val="en-US"/>
        </w:rPr>
        <w:t>Emma Patchett is a postdoctoral Research Fellow at</w:t>
      </w:r>
      <w:r w:rsidRPr="00B1250C">
        <w:rPr>
          <w:rStyle w:val="apple-converted-space"/>
          <w:rFonts w:ascii="Avenir Roman" w:hAnsi="Avenir Roman" w:cs="Baghdad"/>
          <w:i/>
          <w:color w:val="1A1919"/>
          <w:sz w:val="20"/>
          <w:szCs w:val="20"/>
          <w:lang w:val="en-US"/>
        </w:rPr>
        <w:t> </w:t>
      </w:r>
      <w:r w:rsidRPr="00B1250C">
        <w:rPr>
          <w:rFonts w:ascii="Avenir Roman" w:hAnsi="Avenir Roman" w:cs="Baghdad"/>
          <w:i/>
          <w:color w:val="555555"/>
          <w:sz w:val="20"/>
          <w:szCs w:val="20"/>
        </w:rPr>
        <w:t>The Centre of Excellence in Law, Identity and the European Narratives at the University of Helsinki.</w:t>
      </w:r>
      <w:r w:rsidRPr="00B1250C">
        <w:rPr>
          <w:rStyle w:val="apple-converted-space"/>
          <w:rFonts w:ascii="Avenir Roman" w:hAnsi="Avenir Roman" w:cs="Baghdad"/>
          <w:i/>
          <w:color w:val="000000"/>
          <w:sz w:val="20"/>
          <w:szCs w:val="20"/>
        </w:rPr>
        <w:t> </w:t>
      </w:r>
      <w:r w:rsidRPr="00B1250C">
        <w:rPr>
          <w:rStyle w:val="crossmark"/>
          <w:rFonts w:ascii="Avenir Roman" w:hAnsi="Avenir Roman" w:cs="Baghdad"/>
          <w:i/>
          <w:color w:val="000000"/>
          <w:sz w:val="20"/>
          <w:szCs w:val="20"/>
        </w:rPr>
        <w:t>In 2016-2017</w:t>
      </w:r>
      <w:r w:rsidRPr="00B1250C">
        <w:rPr>
          <w:rStyle w:val="apple-converted-space"/>
          <w:rFonts w:ascii="Avenir Roman" w:hAnsi="Avenir Roman" w:cs="Baghdad"/>
          <w:i/>
          <w:color w:val="000000"/>
          <w:sz w:val="20"/>
          <w:szCs w:val="20"/>
        </w:rPr>
        <w:t> she </w:t>
      </w:r>
      <w:r w:rsidRPr="00B1250C">
        <w:rPr>
          <w:rStyle w:val="s21"/>
          <w:rFonts w:ascii="Avenir Roman" w:hAnsi="Avenir Roman" w:cs="Baghdad"/>
          <w:i/>
          <w:color w:val="000000"/>
          <w:sz w:val="20"/>
          <w:szCs w:val="20"/>
        </w:rPr>
        <w:t>was a Research Fellow at the</w:t>
      </w:r>
      <w:r w:rsidRPr="00B1250C">
        <w:rPr>
          <w:rStyle w:val="apple-converted-space"/>
          <w:rFonts w:ascii="Avenir Roman" w:hAnsi="Avenir Roman" w:cs="Baghdad"/>
          <w:i/>
          <w:color w:val="000000"/>
          <w:sz w:val="20"/>
          <w:szCs w:val="20"/>
        </w:rPr>
        <w:t> </w:t>
      </w:r>
      <w:proofErr w:type="spellStart"/>
      <w:r w:rsidRPr="00B1250C">
        <w:rPr>
          <w:rStyle w:val="s21"/>
          <w:rFonts w:ascii="Avenir Roman" w:hAnsi="Avenir Roman" w:cs="Baghdad"/>
          <w:i/>
          <w:color w:val="000000"/>
          <w:sz w:val="20"/>
          <w:szCs w:val="20"/>
        </w:rPr>
        <w:t>Käte</w:t>
      </w:r>
      <w:proofErr w:type="spellEnd"/>
      <w:r w:rsidRPr="00B1250C">
        <w:rPr>
          <w:rStyle w:val="apple-converted-space"/>
          <w:rFonts w:ascii="Avenir Roman" w:hAnsi="Avenir Roman" w:cs="Baghdad"/>
          <w:i/>
          <w:color w:val="000000"/>
          <w:sz w:val="20"/>
          <w:szCs w:val="20"/>
        </w:rPr>
        <w:t> </w:t>
      </w:r>
      <w:r w:rsidRPr="00B1250C">
        <w:rPr>
          <w:rStyle w:val="s21"/>
          <w:rFonts w:ascii="Avenir Roman" w:hAnsi="Avenir Roman" w:cs="Baghdad"/>
          <w:i/>
          <w:color w:val="000000"/>
          <w:sz w:val="20"/>
          <w:szCs w:val="20"/>
        </w:rPr>
        <w:t>Hamburger</w:t>
      </w:r>
      <w:r w:rsidRPr="00B1250C">
        <w:rPr>
          <w:rStyle w:val="apple-converted-space"/>
          <w:rFonts w:ascii="Avenir Roman" w:hAnsi="Avenir Roman" w:cs="Baghdad"/>
          <w:i/>
          <w:color w:val="000000"/>
          <w:sz w:val="20"/>
          <w:szCs w:val="20"/>
        </w:rPr>
        <w:t> </w:t>
      </w:r>
      <w:proofErr w:type="spellStart"/>
      <w:r w:rsidRPr="00B1250C">
        <w:rPr>
          <w:rStyle w:val="s21"/>
          <w:rFonts w:ascii="Avenir Roman" w:hAnsi="Avenir Roman" w:cs="Baghdad"/>
          <w:i/>
          <w:color w:val="000000"/>
          <w:sz w:val="20"/>
          <w:szCs w:val="20"/>
        </w:rPr>
        <w:t>Kolleg</w:t>
      </w:r>
      <w:proofErr w:type="spellEnd"/>
      <w:r w:rsidRPr="00B1250C">
        <w:rPr>
          <w:rStyle w:val="apple-converted-space"/>
          <w:rFonts w:ascii="Avenir Roman" w:hAnsi="Avenir Roman" w:cs="Baghdad"/>
          <w:i/>
          <w:color w:val="000000"/>
          <w:sz w:val="20"/>
          <w:szCs w:val="20"/>
        </w:rPr>
        <w:t> </w:t>
      </w:r>
      <w:r w:rsidRPr="00B1250C">
        <w:rPr>
          <w:rStyle w:val="s21"/>
          <w:rFonts w:ascii="Avenir Roman" w:hAnsi="Avenir Roman" w:cs="Baghdad"/>
          <w:i/>
          <w:color w:val="000000"/>
          <w:sz w:val="20"/>
          <w:szCs w:val="20"/>
        </w:rPr>
        <w:t>“</w:t>
      </w:r>
      <w:proofErr w:type="spellStart"/>
      <w:r w:rsidRPr="00B1250C">
        <w:rPr>
          <w:rStyle w:val="s21"/>
          <w:rFonts w:ascii="Avenir Roman" w:hAnsi="Avenir Roman" w:cs="Baghdad"/>
          <w:i/>
          <w:color w:val="000000"/>
          <w:sz w:val="20"/>
          <w:szCs w:val="20"/>
        </w:rPr>
        <w:t>Recht</w:t>
      </w:r>
      <w:proofErr w:type="spellEnd"/>
      <w:r w:rsidRPr="00B1250C">
        <w:rPr>
          <w:rStyle w:val="apple-converted-space"/>
          <w:rFonts w:ascii="Avenir Roman" w:hAnsi="Avenir Roman" w:cs="Baghdad"/>
          <w:i/>
          <w:color w:val="000000"/>
          <w:sz w:val="20"/>
          <w:szCs w:val="20"/>
        </w:rPr>
        <w:t> </w:t>
      </w:r>
      <w:proofErr w:type="spellStart"/>
      <w:r w:rsidRPr="00B1250C">
        <w:rPr>
          <w:rStyle w:val="s21"/>
          <w:rFonts w:ascii="Avenir Roman" w:hAnsi="Avenir Roman" w:cs="Baghdad"/>
          <w:i/>
          <w:color w:val="000000"/>
          <w:sz w:val="20"/>
          <w:szCs w:val="20"/>
        </w:rPr>
        <w:t>als</w:t>
      </w:r>
      <w:proofErr w:type="spellEnd"/>
      <w:r w:rsidRPr="00B1250C">
        <w:rPr>
          <w:rStyle w:val="apple-converted-space"/>
          <w:rFonts w:ascii="Avenir Roman" w:hAnsi="Avenir Roman" w:cs="Baghdad"/>
          <w:i/>
          <w:color w:val="000000"/>
          <w:sz w:val="20"/>
          <w:szCs w:val="20"/>
        </w:rPr>
        <w:t> </w:t>
      </w:r>
      <w:proofErr w:type="spellStart"/>
      <w:r w:rsidRPr="00B1250C">
        <w:rPr>
          <w:rStyle w:val="s21"/>
          <w:rFonts w:ascii="Avenir Roman" w:hAnsi="Avenir Roman" w:cs="Baghdad"/>
          <w:i/>
          <w:color w:val="000000"/>
          <w:sz w:val="20"/>
          <w:szCs w:val="20"/>
        </w:rPr>
        <w:t>Kultur</w:t>
      </w:r>
      <w:proofErr w:type="spellEnd"/>
      <w:r w:rsidRPr="00B1250C">
        <w:rPr>
          <w:rStyle w:val="s21"/>
          <w:rFonts w:ascii="Avenir Roman" w:hAnsi="Avenir Roman" w:cs="Baghdad"/>
          <w:i/>
          <w:color w:val="000000"/>
          <w:sz w:val="20"/>
          <w:szCs w:val="20"/>
        </w:rPr>
        <w:t>”</w:t>
      </w:r>
      <w:r w:rsidRPr="00B1250C">
        <w:rPr>
          <w:rStyle w:val="apple-converted-space"/>
          <w:rFonts w:ascii="Avenir Roman" w:hAnsi="Avenir Roman" w:cs="Baghdad"/>
          <w:i/>
          <w:color w:val="000000"/>
          <w:sz w:val="20"/>
          <w:szCs w:val="20"/>
        </w:rPr>
        <w:t> </w:t>
      </w:r>
      <w:r w:rsidRPr="00B1250C">
        <w:rPr>
          <w:rStyle w:val="s21"/>
          <w:rFonts w:ascii="Avenir Roman" w:hAnsi="Avenir Roman" w:cs="Baghdad"/>
          <w:i/>
          <w:color w:val="000000"/>
          <w:sz w:val="20"/>
          <w:szCs w:val="20"/>
        </w:rPr>
        <w:t xml:space="preserve">in </w:t>
      </w:r>
      <w:proofErr w:type="gramStart"/>
      <w:r w:rsidRPr="00B1250C">
        <w:rPr>
          <w:rStyle w:val="s21"/>
          <w:rFonts w:ascii="Avenir Roman" w:hAnsi="Avenir Roman" w:cs="Baghdad"/>
          <w:i/>
          <w:color w:val="000000"/>
          <w:sz w:val="20"/>
          <w:szCs w:val="20"/>
        </w:rPr>
        <w:t>Bonn, and</w:t>
      </w:r>
      <w:proofErr w:type="gramEnd"/>
      <w:r w:rsidRPr="00B1250C">
        <w:rPr>
          <w:rStyle w:val="s21"/>
          <w:rFonts w:ascii="Avenir Roman" w:hAnsi="Avenir Roman" w:cs="Baghdad"/>
          <w:i/>
          <w:color w:val="000000"/>
          <w:sz w:val="20"/>
          <w:szCs w:val="20"/>
        </w:rPr>
        <w:t xml:space="preserve"> was a Visiting Research Fellow at the Menzies Centre for Australian Studies, King’s College London. From 2012-2015 she was a Marie Curie Research Fellow within the</w:t>
      </w:r>
      <w:r w:rsidRPr="00B1250C">
        <w:rPr>
          <w:rStyle w:val="apple-converted-space"/>
          <w:rFonts w:ascii="Avenir Roman" w:hAnsi="Avenir Roman" w:cs="Baghdad"/>
          <w:i/>
          <w:color w:val="000000"/>
          <w:sz w:val="20"/>
          <w:szCs w:val="20"/>
        </w:rPr>
        <w:t> </w:t>
      </w:r>
      <w:proofErr w:type="spellStart"/>
      <w:r w:rsidRPr="00B1250C">
        <w:rPr>
          <w:rStyle w:val="s21"/>
          <w:rFonts w:ascii="Avenir Roman" w:hAnsi="Avenir Roman" w:cs="Baghdad"/>
          <w:i/>
          <w:color w:val="000000"/>
          <w:sz w:val="20"/>
          <w:szCs w:val="20"/>
        </w:rPr>
        <w:t>CoHaB</w:t>
      </w:r>
      <w:proofErr w:type="spellEnd"/>
      <w:r w:rsidRPr="00B1250C">
        <w:rPr>
          <w:rStyle w:val="apple-converted-space"/>
          <w:rFonts w:ascii="Avenir Roman" w:hAnsi="Avenir Roman" w:cs="Baghdad"/>
          <w:i/>
          <w:color w:val="000000"/>
          <w:sz w:val="20"/>
          <w:szCs w:val="20"/>
        </w:rPr>
        <w:t> </w:t>
      </w:r>
      <w:r w:rsidRPr="00B1250C">
        <w:rPr>
          <w:rStyle w:val="s21"/>
          <w:rFonts w:ascii="Avenir Roman" w:hAnsi="Avenir Roman" w:cs="Baghdad"/>
          <w:i/>
          <w:color w:val="000000"/>
          <w:sz w:val="20"/>
          <w:szCs w:val="20"/>
        </w:rPr>
        <w:t>(diasporic Constructions of Home and Belonging) ITN based at the University of Muenster, where her doctoral research focused on migration law and literature in the Roma diaspora. Emma published her thesis</w:t>
      </w:r>
      <w:r w:rsidRPr="00B1250C">
        <w:rPr>
          <w:rStyle w:val="apple-converted-space"/>
          <w:rFonts w:ascii="Avenir Roman" w:hAnsi="Avenir Roman" w:cs="Baghdad"/>
          <w:i/>
          <w:color w:val="000000"/>
          <w:sz w:val="20"/>
          <w:szCs w:val="20"/>
        </w:rPr>
        <w:t> </w:t>
      </w:r>
      <w:r w:rsidRPr="00B1250C">
        <w:rPr>
          <w:rStyle w:val="s3"/>
          <w:rFonts w:ascii="Avenir Roman" w:hAnsi="Avenir Roman" w:cs="Baghdad"/>
          <w:i/>
          <w:iCs/>
          <w:color w:val="000000"/>
          <w:sz w:val="20"/>
          <w:szCs w:val="20"/>
        </w:rPr>
        <w:t>Spacing (in) Diaspora: Law, Literature and the Roma</w:t>
      </w:r>
      <w:r w:rsidRPr="00B1250C">
        <w:rPr>
          <w:rStyle w:val="s21"/>
          <w:rFonts w:ascii="Avenir Roman" w:hAnsi="Avenir Roman" w:cs="Baghdad"/>
          <w:i/>
          <w:iCs/>
          <w:color w:val="000000"/>
          <w:sz w:val="20"/>
          <w:szCs w:val="20"/>
        </w:rPr>
        <w:t> </w:t>
      </w:r>
      <w:r w:rsidR="009555F1">
        <w:rPr>
          <w:rStyle w:val="s21"/>
          <w:rFonts w:ascii="Avenir Roman" w:hAnsi="Avenir Roman" w:cs="Baghdad"/>
          <w:i/>
          <w:color w:val="000000"/>
          <w:sz w:val="20"/>
          <w:szCs w:val="20"/>
        </w:rPr>
        <w:t>(De Gruyter, 2017) and </w:t>
      </w:r>
      <w:r w:rsidRPr="00B1250C">
        <w:rPr>
          <w:rStyle w:val="s21"/>
          <w:rFonts w:ascii="Avenir Roman" w:hAnsi="Avenir Roman" w:cs="Baghdad"/>
          <w:i/>
          <w:color w:val="000000"/>
          <w:sz w:val="20"/>
          <w:szCs w:val="20"/>
        </w:rPr>
        <w:t>co-</w:t>
      </w:r>
      <w:proofErr w:type="gramStart"/>
      <w:r w:rsidRPr="00B1250C">
        <w:rPr>
          <w:rStyle w:val="s21"/>
          <w:rFonts w:ascii="Avenir Roman" w:hAnsi="Avenir Roman" w:cs="Baghdad"/>
          <w:i/>
          <w:color w:val="000000"/>
          <w:sz w:val="20"/>
          <w:szCs w:val="20"/>
        </w:rPr>
        <w:t>edited  </w:t>
      </w:r>
      <w:r w:rsidRPr="00B1250C">
        <w:rPr>
          <w:rStyle w:val="s3"/>
          <w:rFonts w:ascii="Avenir Roman" w:hAnsi="Avenir Roman" w:cs="Baghdad"/>
          <w:i/>
          <w:iCs/>
          <w:color w:val="000000"/>
          <w:sz w:val="20"/>
          <w:szCs w:val="20"/>
        </w:rPr>
        <w:t>Spatial</w:t>
      </w:r>
      <w:proofErr w:type="gramEnd"/>
      <w:r w:rsidRPr="00B1250C">
        <w:rPr>
          <w:rStyle w:val="s3"/>
          <w:rFonts w:ascii="Avenir Roman" w:hAnsi="Avenir Roman" w:cs="Baghdad"/>
          <w:i/>
          <w:iCs/>
          <w:color w:val="000000"/>
          <w:sz w:val="20"/>
          <w:szCs w:val="20"/>
        </w:rPr>
        <w:t xml:space="preserve"> Justice and Diaspora</w:t>
      </w:r>
      <w:r w:rsidRPr="00B1250C">
        <w:rPr>
          <w:rStyle w:val="apple-converted-space"/>
          <w:rFonts w:ascii="Avenir Roman" w:hAnsi="Avenir Roman" w:cs="Baghdad"/>
          <w:i/>
          <w:iCs/>
          <w:color w:val="000000"/>
          <w:sz w:val="20"/>
          <w:szCs w:val="20"/>
        </w:rPr>
        <w:t> </w:t>
      </w:r>
      <w:r w:rsidRPr="00B1250C">
        <w:rPr>
          <w:rStyle w:val="s3"/>
          <w:rFonts w:ascii="Avenir Roman" w:hAnsi="Avenir Roman" w:cs="Baghdad"/>
          <w:i/>
          <w:color w:val="000000"/>
          <w:sz w:val="20"/>
          <w:szCs w:val="20"/>
        </w:rPr>
        <w:t>with Sarah Keenan</w:t>
      </w:r>
      <w:r w:rsidRPr="00B1250C">
        <w:rPr>
          <w:rStyle w:val="apple-converted-space"/>
          <w:rFonts w:ascii="Avenir Roman" w:hAnsi="Avenir Roman" w:cs="Baghdad"/>
          <w:i/>
          <w:color w:val="000000"/>
          <w:sz w:val="20"/>
          <w:szCs w:val="20"/>
        </w:rPr>
        <w:t> </w:t>
      </w:r>
      <w:r w:rsidRPr="00B1250C">
        <w:rPr>
          <w:rStyle w:val="s21"/>
          <w:rFonts w:ascii="Avenir Roman" w:hAnsi="Avenir Roman" w:cs="Baghdad"/>
          <w:i/>
          <w:color w:val="000000"/>
          <w:sz w:val="20"/>
          <w:szCs w:val="20"/>
        </w:rPr>
        <w:t>(CounterPress, 2017).</w:t>
      </w:r>
    </w:p>
    <w:p w:rsidR="00AF6CA3" w:rsidRPr="00B1250C" w:rsidRDefault="00AF6CA3" w:rsidP="00AF6CA3">
      <w:pPr>
        <w:pStyle w:val="Default"/>
        <w:rPr>
          <w:rFonts w:ascii="Avenir Roman" w:hAnsi="Avenir Roman" w:cs="Baghdad"/>
          <w:sz w:val="20"/>
          <w:szCs w:val="20"/>
        </w:rPr>
      </w:pPr>
    </w:p>
    <w:p w:rsidR="00AF6CA3" w:rsidRPr="00B1250C" w:rsidRDefault="00AF6CA3" w:rsidP="009555F1">
      <w:pPr>
        <w:pStyle w:val="Default"/>
        <w:numPr>
          <w:ilvl w:val="0"/>
          <w:numId w:val="1"/>
        </w:numPr>
        <w:rPr>
          <w:rFonts w:ascii="Avenir Roman" w:hAnsi="Avenir Roman" w:cs="Baghdad"/>
          <w:b/>
          <w:color w:val="auto"/>
          <w:sz w:val="20"/>
          <w:szCs w:val="20"/>
        </w:rPr>
      </w:pPr>
      <w:r w:rsidRPr="00B1250C">
        <w:rPr>
          <w:rFonts w:ascii="Avenir Roman" w:hAnsi="Avenir Roman" w:cs="Baghdad"/>
          <w:b/>
          <w:color w:val="auto"/>
          <w:sz w:val="20"/>
          <w:szCs w:val="20"/>
        </w:rPr>
        <w:t>Anat Rosenberg</w:t>
      </w:r>
      <w:r w:rsidR="00FA33A1" w:rsidRPr="00B1250C">
        <w:rPr>
          <w:rFonts w:ascii="Avenir Roman" w:hAnsi="Avenir Roman" w:cs="Baghdad"/>
          <w:b/>
          <w:color w:val="auto"/>
          <w:sz w:val="20"/>
          <w:szCs w:val="20"/>
        </w:rPr>
        <w:t xml:space="preserve">, Interdisciplinary Center (IDC) </w:t>
      </w:r>
      <w:proofErr w:type="spellStart"/>
      <w:r w:rsidR="00FA33A1" w:rsidRPr="00B1250C">
        <w:rPr>
          <w:rFonts w:ascii="Avenir Roman" w:hAnsi="Avenir Roman" w:cs="Baghdad"/>
          <w:b/>
          <w:color w:val="auto"/>
          <w:sz w:val="20"/>
          <w:szCs w:val="20"/>
        </w:rPr>
        <w:t>Herzliya</w:t>
      </w:r>
      <w:proofErr w:type="spellEnd"/>
      <w:r w:rsidR="00FA33A1" w:rsidRPr="00B1250C">
        <w:rPr>
          <w:rFonts w:ascii="Avenir Roman" w:hAnsi="Avenir Roman" w:cs="Baghdad"/>
          <w:b/>
          <w:color w:val="auto"/>
          <w:sz w:val="20"/>
          <w:szCs w:val="20"/>
        </w:rPr>
        <w:t>, Israel</w:t>
      </w:r>
    </w:p>
    <w:p w:rsidR="00FA33A1" w:rsidRPr="00B1250C" w:rsidRDefault="00FA33A1" w:rsidP="00FA33A1">
      <w:pPr>
        <w:pStyle w:val="Default"/>
        <w:ind w:left="720"/>
        <w:rPr>
          <w:rFonts w:ascii="Avenir Roman" w:hAnsi="Avenir Roman" w:cs="Baghdad"/>
          <w:color w:val="auto"/>
          <w:sz w:val="20"/>
          <w:szCs w:val="20"/>
        </w:rPr>
      </w:pPr>
    </w:p>
    <w:p w:rsidR="00AF6CA3" w:rsidRPr="00B1250C" w:rsidRDefault="00AF6CA3" w:rsidP="00AF6CA3">
      <w:pPr>
        <w:pStyle w:val="Default"/>
        <w:rPr>
          <w:rFonts w:ascii="Avenir Roman" w:hAnsi="Avenir Roman" w:cs="Baghdad"/>
          <w:b/>
          <w:bCs/>
          <w:iCs/>
          <w:color w:val="auto"/>
          <w:sz w:val="20"/>
          <w:szCs w:val="20"/>
        </w:rPr>
      </w:pPr>
      <w:r w:rsidRPr="00B1250C">
        <w:rPr>
          <w:rFonts w:ascii="Avenir Roman" w:hAnsi="Avenir Roman" w:cs="Baghdad"/>
          <w:b/>
          <w:bCs/>
          <w:color w:val="auto"/>
          <w:sz w:val="20"/>
          <w:szCs w:val="20"/>
        </w:rPr>
        <w:t>‘</w:t>
      </w:r>
      <w:r w:rsidRPr="00B1250C">
        <w:rPr>
          <w:rFonts w:ascii="Avenir Roman" w:hAnsi="Avenir Roman" w:cs="Baghdad"/>
          <w:b/>
          <w:bCs/>
          <w:iCs/>
          <w:color w:val="auto"/>
          <w:sz w:val="20"/>
          <w:szCs w:val="20"/>
        </w:rPr>
        <w:t xml:space="preserve">The meat extract is entitled to plead artistic </w:t>
      </w:r>
      <w:proofErr w:type="spellStart"/>
      <w:r w:rsidRPr="00B1250C">
        <w:rPr>
          <w:rFonts w:ascii="Avenir Roman" w:hAnsi="Avenir Roman" w:cs="Baghdad"/>
          <w:b/>
          <w:bCs/>
          <w:iCs/>
          <w:color w:val="auto"/>
          <w:sz w:val="20"/>
          <w:szCs w:val="20"/>
        </w:rPr>
        <w:t>licence</w:t>
      </w:r>
      <w:proofErr w:type="spellEnd"/>
      <w:r w:rsidRPr="00B1250C">
        <w:rPr>
          <w:rFonts w:ascii="Avenir Roman" w:hAnsi="Avenir Roman" w:cs="Baghdad"/>
          <w:b/>
          <w:bCs/>
          <w:iCs/>
          <w:color w:val="auto"/>
          <w:sz w:val="20"/>
          <w:szCs w:val="20"/>
        </w:rPr>
        <w:t xml:space="preserve">’: Advertising, Art and Law(s) </w:t>
      </w:r>
    </w:p>
    <w:p w:rsidR="00242792" w:rsidRPr="00B1250C" w:rsidRDefault="00242792" w:rsidP="00AF6CA3">
      <w:pPr>
        <w:pStyle w:val="Default"/>
        <w:rPr>
          <w:rFonts w:ascii="Avenir Roman" w:hAnsi="Avenir Roman" w:cs="Baghdad"/>
          <w:b/>
          <w:bCs/>
          <w:i/>
          <w:iCs/>
          <w:color w:val="auto"/>
          <w:sz w:val="20"/>
          <w:szCs w:val="20"/>
        </w:rPr>
      </w:pPr>
    </w:p>
    <w:p w:rsidR="00242792" w:rsidRPr="00B1250C" w:rsidRDefault="002D14DC" w:rsidP="00AF6CA3">
      <w:pPr>
        <w:pStyle w:val="Default"/>
        <w:rPr>
          <w:rFonts w:ascii="Avenir Roman" w:hAnsi="Avenir Roman" w:cs="Baghdad"/>
          <w:b/>
          <w:color w:val="000000" w:themeColor="text1"/>
          <w:sz w:val="20"/>
          <w:szCs w:val="20"/>
        </w:rPr>
      </w:pPr>
      <w:hyperlink r:id="rId8" w:history="1">
        <w:r w:rsidR="00242792" w:rsidRPr="00B1250C">
          <w:rPr>
            <w:rStyle w:val="Hyperlink"/>
            <w:rFonts w:ascii="Avenir Roman" w:hAnsi="Avenir Roman" w:cs="Baghdad"/>
            <w:b/>
            <w:color w:val="000000" w:themeColor="text1"/>
            <w:sz w:val="20"/>
            <w:szCs w:val="20"/>
            <w:u w:val="none"/>
          </w:rPr>
          <w:t>ar913@cam.ac.uk</w:t>
        </w:r>
      </w:hyperlink>
    </w:p>
    <w:p w:rsidR="00242792" w:rsidRPr="00B1250C" w:rsidRDefault="00242792" w:rsidP="00AF6CA3">
      <w:pPr>
        <w:pStyle w:val="Default"/>
        <w:rPr>
          <w:rFonts w:ascii="Avenir Roman" w:hAnsi="Avenir Roman" w:cs="Baghdad"/>
          <w:color w:val="auto"/>
          <w:sz w:val="20"/>
          <w:szCs w:val="20"/>
        </w:rPr>
      </w:pPr>
    </w:p>
    <w:p w:rsidR="00AF6CA3" w:rsidRPr="00B1250C" w:rsidRDefault="00AF6CA3" w:rsidP="00AF6CA3">
      <w:pPr>
        <w:pStyle w:val="Default"/>
        <w:rPr>
          <w:rFonts w:ascii="Avenir Roman" w:hAnsi="Avenir Roman" w:cs="Baghdad"/>
          <w:color w:val="auto"/>
          <w:sz w:val="20"/>
          <w:szCs w:val="20"/>
        </w:rPr>
      </w:pPr>
      <w:r w:rsidRPr="00B1250C">
        <w:rPr>
          <w:rFonts w:ascii="Avenir Roman" w:hAnsi="Avenir Roman" w:cs="Baghdad"/>
          <w:color w:val="auto"/>
          <w:sz w:val="20"/>
          <w:szCs w:val="20"/>
        </w:rPr>
        <w:t xml:space="preserve">The history of British advertising between 1848 and 1914 was in significant senses a legal making of genre. Advertising was rapidly expanding and experimented with in this era. Still deeply suspected </w:t>
      </w:r>
      <w:r w:rsidRPr="00B1250C">
        <w:rPr>
          <w:rFonts w:ascii="Avenir Roman" w:hAnsi="Avenir Roman" w:cs="Baghdad"/>
          <w:color w:val="auto"/>
          <w:sz w:val="20"/>
          <w:szCs w:val="20"/>
        </w:rPr>
        <w:lastRenderedPageBreak/>
        <w:t xml:space="preserve">in midcentury, by World War I </w:t>
      </w:r>
      <w:proofErr w:type="gramStart"/>
      <w:r w:rsidRPr="00B1250C">
        <w:rPr>
          <w:rFonts w:ascii="Avenir Roman" w:hAnsi="Avenir Roman" w:cs="Baghdad"/>
          <w:color w:val="auto"/>
          <w:sz w:val="20"/>
          <w:szCs w:val="20"/>
        </w:rPr>
        <w:t>advertising</w:t>
      </w:r>
      <w:proofErr w:type="gramEnd"/>
      <w:r w:rsidRPr="00B1250C">
        <w:rPr>
          <w:rFonts w:ascii="Avenir Roman" w:hAnsi="Avenir Roman" w:cs="Baghdad"/>
          <w:color w:val="auto"/>
          <w:sz w:val="20"/>
          <w:szCs w:val="20"/>
        </w:rPr>
        <w:t xml:space="preserve"> was a </w:t>
      </w:r>
      <w:r w:rsidRPr="00B1250C">
        <w:rPr>
          <w:rFonts w:ascii="Avenir Roman" w:hAnsi="Avenir Roman" w:cs="Baghdad"/>
          <w:i/>
          <w:iCs/>
          <w:color w:val="auto"/>
          <w:sz w:val="20"/>
          <w:szCs w:val="20"/>
        </w:rPr>
        <w:t xml:space="preserve">sine qua non </w:t>
      </w:r>
      <w:r w:rsidRPr="00B1250C">
        <w:rPr>
          <w:rFonts w:ascii="Avenir Roman" w:hAnsi="Avenir Roman" w:cs="Baghdad"/>
          <w:color w:val="auto"/>
          <w:sz w:val="20"/>
          <w:szCs w:val="20"/>
        </w:rPr>
        <w:t xml:space="preserve">of any rational business strategy, and a rising profession. It became a ubiquitous scenery, reliant on expanding media, importantly the press, posters, and cheap post. Manufacturers and service suppliers came to dominate advertising and address consumers directly. Forms too were changing: from the 1880s, and more so from the 1900s, branding became an important lever, and images expanded in size, complexity, and overall occurrence. In this context, the cultural status and implications of advertisements were open questions. Diverse sites of legal power were shaping advertising by debating these questions and delineating its conceptual boundaries. Distinctions were formed relationally, by attending to other culturally important genres with which advertising interacted: art, news, and science. This paper, part of a broader cultural legal history advertising in this era, argues that advertising came into being through legally-informed processes of boundary-making. The paper traces a part of that history, which dealt with outdoor advertising and its relation to art. </w:t>
      </w:r>
    </w:p>
    <w:p w:rsidR="00242792" w:rsidRPr="00B1250C" w:rsidRDefault="00242792" w:rsidP="00AF6CA3">
      <w:pPr>
        <w:pStyle w:val="Default"/>
        <w:rPr>
          <w:rFonts w:ascii="Avenir Roman" w:hAnsi="Avenir Roman" w:cs="Baghdad"/>
          <w:color w:val="auto"/>
          <w:sz w:val="20"/>
          <w:szCs w:val="20"/>
        </w:rPr>
      </w:pPr>
    </w:p>
    <w:p w:rsidR="00AF6CA3" w:rsidRPr="00B1250C" w:rsidRDefault="00AF6CA3" w:rsidP="00AF6CA3">
      <w:pPr>
        <w:pStyle w:val="Default"/>
        <w:rPr>
          <w:rFonts w:ascii="Avenir Roman" w:hAnsi="Avenir Roman" w:cs="Baghdad"/>
          <w:color w:val="auto"/>
          <w:sz w:val="20"/>
          <w:szCs w:val="20"/>
        </w:rPr>
      </w:pPr>
      <w:r w:rsidRPr="00B1250C">
        <w:rPr>
          <w:rFonts w:ascii="Avenir Roman" w:hAnsi="Avenir Roman" w:cs="Baghdad"/>
          <w:color w:val="auto"/>
          <w:sz w:val="20"/>
          <w:szCs w:val="20"/>
        </w:rPr>
        <w:t xml:space="preserve">Participants in debates about the regulation of outdoor advertising, idealized a convergence between art and advertising, an approach which stood in notable contrast to idealized relations between advertising and news, or science, where strict separations were pursued. No one, however, allowed that the ideal was ever realized. Instead, diverse legal powers – billposting firms which held contractual and proprietary powers over advertising stations, local governments, and the legislator – reached a curious middle ground. Advertising was treated as theoretically capable of aesthetic virtues, but, for systemic reasons – law’s perceived ability to deal with beauty included – falling short; it therefore emerged as an aesthetically bearable but inferior genre. Legal framings directed advertising to urban rather than country settings, and concentrated it on the hoarding, which became the paradigmatic advertising artefact, representing an aesthetic contrasted with the historically a-legal-turned-illegal erratic aesthetic of so called fly-posting. </w:t>
      </w:r>
    </w:p>
    <w:p w:rsidR="00242792" w:rsidRPr="00B1250C" w:rsidRDefault="00242792" w:rsidP="00AF6CA3">
      <w:pPr>
        <w:pStyle w:val="Default"/>
        <w:rPr>
          <w:rFonts w:ascii="Avenir Roman" w:hAnsi="Avenir Roman" w:cs="Baghdad"/>
          <w:color w:val="auto"/>
          <w:sz w:val="20"/>
          <w:szCs w:val="20"/>
        </w:rPr>
      </w:pPr>
    </w:p>
    <w:p w:rsidR="00AF6CA3" w:rsidRPr="00B1250C" w:rsidRDefault="00FA33A1" w:rsidP="00FA33A1">
      <w:pPr>
        <w:pStyle w:val="Default"/>
        <w:rPr>
          <w:rFonts w:ascii="Avenir Roman" w:hAnsi="Avenir Roman" w:cs="Baghdad"/>
          <w:i/>
          <w:color w:val="auto"/>
          <w:sz w:val="20"/>
          <w:szCs w:val="20"/>
        </w:rPr>
      </w:pPr>
      <w:r w:rsidRPr="004C5FCB">
        <w:rPr>
          <w:rFonts w:ascii="Avenir Roman" w:hAnsi="Avenir Roman" w:cs="Baghdad"/>
          <w:b/>
          <w:i/>
          <w:color w:val="auto"/>
          <w:sz w:val="20"/>
          <w:szCs w:val="20"/>
        </w:rPr>
        <w:t>Anat is a</w:t>
      </w:r>
      <w:r w:rsidR="00AF6CA3" w:rsidRPr="004C5FCB">
        <w:rPr>
          <w:rFonts w:ascii="Avenir Roman" w:hAnsi="Avenir Roman" w:cs="Baghdad"/>
          <w:b/>
          <w:i/>
          <w:color w:val="auto"/>
          <w:sz w:val="20"/>
          <w:szCs w:val="20"/>
        </w:rPr>
        <w:t xml:space="preserve"> cultural legal historian of Victorian Britain</w:t>
      </w:r>
      <w:r w:rsidR="00AF6CA3" w:rsidRPr="00B1200F">
        <w:rPr>
          <w:rFonts w:ascii="Avenir Roman" w:hAnsi="Avenir Roman" w:cs="Baghdad"/>
          <w:b/>
          <w:i/>
          <w:color w:val="auto"/>
          <w:sz w:val="20"/>
          <w:szCs w:val="20"/>
        </w:rPr>
        <w:t xml:space="preserve">. </w:t>
      </w:r>
      <w:r w:rsidRPr="00B1200F">
        <w:rPr>
          <w:rFonts w:ascii="Avenir Roman" w:hAnsi="Avenir Roman" w:cs="Baghdad"/>
          <w:b/>
          <w:i/>
          <w:color w:val="auto"/>
          <w:sz w:val="20"/>
          <w:szCs w:val="20"/>
        </w:rPr>
        <w:t>H</w:t>
      </w:r>
      <w:r w:rsidR="00A85DBA" w:rsidRPr="00B1200F">
        <w:rPr>
          <w:rFonts w:ascii="Avenir Roman" w:hAnsi="Avenir Roman" w:cs="Baghdad"/>
          <w:b/>
          <w:i/>
          <w:color w:val="auto"/>
          <w:sz w:val="20"/>
          <w:szCs w:val="20"/>
        </w:rPr>
        <w:t xml:space="preserve">er </w:t>
      </w:r>
      <w:r w:rsidR="00AF6CA3" w:rsidRPr="00B1200F">
        <w:rPr>
          <w:rFonts w:ascii="Avenir Roman" w:hAnsi="Avenir Roman" w:cs="Baghdad"/>
          <w:b/>
          <w:i/>
          <w:color w:val="auto"/>
          <w:sz w:val="20"/>
          <w:szCs w:val="20"/>
        </w:rPr>
        <w:t xml:space="preserve">book, </w:t>
      </w:r>
      <w:r w:rsidR="00AF6CA3" w:rsidRPr="00B1200F">
        <w:rPr>
          <w:rFonts w:ascii="Avenir Roman" w:hAnsi="Avenir Roman" w:cs="Baghdad"/>
          <w:b/>
          <w:i/>
          <w:iCs/>
          <w:color w:val="auto"/>
          <w:sz w:val="20"/>
          <w:szCs w:val="20"/>
        </w:rPr>
        <w:t xml:space="preserve">Liberalizing Contracts: Nineteenth Century Promises Through Literature, Law and History </w:t>
      </w:r>
      <w:r w:rsidR="00AF6CA3" w:rsidRPr="00B1200F">
        <w:rPr>
          <w:rFonts w:ascii="Avenir Roman" w:hAnsi="Avenir Roman" w:cs="Baghdad"/>
          <w:b/>
          <w:i/>
          <w:color w:val="auto"/>
          <w:sz w:val="20"/>
          <w:szCs w:val="20"/>
        </w:rPr>
        <w:t>(Routledge, Discourses of Law series, 2018), examines the history of Victorian liberalism in contracts, reliant on canonical realist fiction, read vis a vis legal-historical knowledge</w:t>
      </w:r>
      <w:r w:rsidRPr="00B1200F">
        <w:rPr>
          <w:rFonts w:ascii="Avenir Roman" w:hAnsi="Avenir Roman" w:cs="Baghdad"/>
          <w:b/>
          <w:i/>
          <w:color w:val="auto"/>
          <w:sz w:val="20"/>
          <w:szCs w:val="20"/>
        </w:rPr>
        <w:t xml:space="preserve">.  </w:t>
      </w:r>
      <w:r w:rsidR="00FE0494" w:rsidRPr="00B1200F">
        <w:rPr>
          <w:rFonts w:ascii="Avenir Roman" w:hAnsi="Avenir Roman" w:cs="Baghdad"/>
          <w:b/>
          <w:i/>
          <w:color w:val="auto"/>
          <w:sz w:val="20"/>
          <w:szCs w:val="20"/>
        </w:rPr>
        <w:t xml:space="preserve">She </w:t>
      </w:r>
      <w:r w:rsidRPr="00B1200F">
        <w:rPr>
          <w:rFonts w:ascii="Avenir Roman" w:hAnsi="Avenir Roman" w:cs="Baghdad"/>
          <w:b/>
          <w:i/>
          <w:color w:val="auto"/>
          <w:sz w:val="20"/>
          <w:szCs w:val="20"/>
        </w:rPr>
        <w:t>is</w:t>
      </w:r>
      <w:r w:rsidR="00AF6CA3" w:rsidRPr="00B1200F">
        <w:rPr>
          <w:rFonts w:ascii="Avenir Roman" w:hAnsi="Avenir Roman" w:cs="Baghdad"/>
          <w:b/>
          <w:i/>
          <w:color w:val="auto"/>
          <w:sz w:val="20"/>
          <w:szCs w:val="20"/>
        </w:rPr>
        <w:t xml:space="preserve"> currently at work on a history of advertising in Britain between 1848 and 1914.</w:t>
      </w:r>
      <w:r w:rsidR="00AF6CA3" w:rsidRPr="00B1250C">
        <w:rPr>
          <w:rFonts w:ascii="Avenir Roman" w:hAnsi="Avenir Roman" w:cs="Baghdad"/>
          <w:i/>
          <w:color w:val="auto"/>
          <w:sz w:val="20"/>
          <w:szCs w:val="20"/>
        </w:rPr>
        <w:t xml:space="preserve"> The research relies on a cultural theory of law, and draws on a broad interdisciplinary archive, to trace the role of legal powers in enacting a dual conceptual move: the mainstreaming of advertising – its legitimation and operational routinization, for the era of mass consumption; and the embedding of opprobrium – modern forms of suspicion and shame entangled with responding to advertising, and by implication, engaging in consumption. </w:t>
      </w:r>
      <w:r w:rsidRPr="00B1250C">
        <w:rPr>
          <w:rFonts w:ascii="Avenir Roman" w:hAnsi="Avenir Roman" w:cs="Baghdad"/>
          <w:i/>
          <w:color w:val="auto"/>
          <w:sz w:val="20"/>
          <w:szCs w:val="20"/>
        </w:rPr>
        <w:t xml:space="preserve">Anat </w:t>
      </w:r>
      <w:r w:rsidR="00AF6CA3" w:rsidRPr="00B1250C">
        <w:rPr>
          <w:rFonts w:ascii="Avenir Roman" w:hAnsi="Avenir Roman" w:cs="Baghdad"/>
          <w:i/>
          <w:color w:val="auto"/>
          <w:sz w:val="20"/>
          <w:szCs w:val="20"/>
        </w:rPr>
        <w:t>teach</w:t>
      </w:r>
      <w:r w:rsidRPr="00B1250C">
        <w:rPr>
          <w:rFonts w:ascii="Avenir Roman" w:hAnsi="Avenir Roman" w:cs="Baghdad"/>
          <w:i/>
          <w:color w:val="auto"/>
          <w:sz w:val="20"/>
          <w:szCs w:val="20"/>
        </w:rPr>
        <w:t>es</w:t>
      </w:r>
      <w:r w:rsidR="00AF6CA3" w:rsidRPr="00B1250C">
        <w:rPr>
          <w:rFonts w:ascii="Avenir Roman" w:hAnsi="Avenir Roman" w:cs="Baghdad"/>
          <w:i/>
          <w:color w:val="auto"/>
          <w:sz w:val="20"/>
          <w:szCs w:val="20"/>
        </w:rPr>
        <w:t xml:space="preserve"> law at the Interdisciplinary Center (IDC) </w:t>
      </w:r>
      <w:proofErr w:type="spellStart"/>
      <w:r w:rsidR="00AF6CA3" w:rsidRPr="00B1250C">
        <w:rPr>
          <w:rFonts w:ascii="Avenir Roman" w:hAnsi="Avenir Roman" w:cs="Baghdad"/>
          <w:i/>
          <w:color w:val="auto"/>
          <w:sz w:val="20"/>
          <w:szCs w:val="20"/>
        </w:rPr>
        <w:t>Herzliya</w:t>
      </w:r>
      <w:proofErr w:type="spellEnd"/>
      <w:r w:rsidR="00AF6CA3" w:rsidRPr="00B1250C">
        <w:rPr>
          <w:rFonts w:ascii="Avenir Roman" w:hAnsi="Avenir Roman" w:cs="Baghdad"/>
          <w:i/>
          <w:color w:val="auto"/>
          <w:sz w:val="20"/>
          <w:szCs w:val="20"/>
        </w:rPr>
        <w:t xml:space="preserve">, Israel. For the academic years 2017-19, </w:t>
      </w:r>
      <w:r w:rsidRPr="00B1250C">
        <w:rPr>
          <w:rFonts w:ascii="Avenir Roman" w:hAnsi="Avenir Roman" w:cs="Baghdad"/>
          <w:i/>
          <w:color w:val="auto"/>
          <w:sz w:val="20"/>
          <w:szCs w:val="20"/>
        </w:rPr>
        <w:t>he is</w:t>
      </w:r>
      <w:r w:rsidR="00AF6CA3" w:rsidRPr="00B1250C">
        <w:rPr>
          <w:rFonts w:ascii="Avenir Roman" w:hAnsi="Avenir Roman" w:cs="Baghdad"/>
          <w:i/>
          <w:color w:val="auto"/>
          <w:sz w:val="20"/>
          <w:szCs w:val="20"/>
        </w:rPr>
        <w:t xml:space="preserve"> visiting at the Faculty of History, the University of Cambridge, and the Institute of Advanced Legal Studies, the University of London.</w:t>
      </w:r>
    </w:p>
    <w:p w:rsidR="00AF6CA3" w:rsidRPr="00B1250C" w:rsidRDefault="00AF6CA3" w:rsidP="00AF6CA3">
      <w:pPr>
        <w:pStyle w:val="ListParagraph"/>
        <w:numPr>
          <w:ilvl w:val="0"/>
          <w:numId w:val="1"/>
        </w:numPr>
        <w:rPr>
          <w:rFonts w:ascii="Avenir Roman" w:hAnsi="Avenir Roman" w:cs="Baghdad"/>
          <w:b/>
          <w:sz w:val="20"/>
          <w:szCs w:val="20"/>
        </w:rPr>
      </w:pPr>
      <w:r w:rsidRPr="00B1250C">
        <w:rPr>
          <w:rFonts w:ascii="Avenir Roman" w:hAnsi="Avenir Roman" w:cs="Baghdad"/>
          <w:b/>
          <w:sz w:val="20"/>
          <w:szCs w:val="20"/>
        </w:rPr>
        <w:t>J</w:t>
      </w:r>
      <w:r w:rsidR="00242792" w:rsidRPr="00B1250C">
        <w:rPr>
          <w:rFonts w:ascii="Avenir Roman" w:hAnsi="Avenir Roman" w:cs="Baghdad"/>
          <w:b/>
          <w:sz w:val="20"/>
          <w:szCs w:val="20"/>
        </w:rPr>
        <w:t>eremy</w:t>
      </w:r>
      <w:r w:rsidRPr="00B1250C">
        <w:rPr>
          <w:rFonts w:ascii="Avenir Roman" w:hAnsi="Avenir Roman" w:cs="Baghdad"/>
          <w:b/>
          <w:sz w:val="20"/>
          <w:szCs w:val="20"/>
        </w:rPr>
        <w:t xml:space="preserve"> Pilcher, Birkbeck</w:t>
      </w:r>
      <w:r w:rsidR="00242792" w:rsidRPr="00B1250C">
        <w:rPr>
          <w:rFonts w:ascii="Avenir Roman" w:hAnsi="Avenir Roman" w:cs="Baghdad"/>
          <w:b/>
          <w:sz w:val="20"/>
          <w:szCs w:val="20"/>
        </w:rPr>
        <w:t xml:space="preserve"> College</w:t>
      </w:r>
    </w:p>
    <w:p w:rsidR="00AF6CA3" w:rsidRPr="00B1250C" w:rsidRDefault="00AF6CA3" w:rsidP="00AF6CA3">
      <w:pPr>
        <w:rPr>
          <w:rFonts w:ascii="Avenir Roman" w:hAnsi="Avenir Roman" w:cs="Baghdad"/>
          <w:b/>
          <w:sz w:val="20"/>
          <w:szCs w:val="20"/>
        </w:rPr>
      </w:pPr>
      <w:r w:rsidRPr="00B1250C">
        <w:rPr>
          <w:rFonts w:ascii="Avenir Roman" w:hAnsi="Avenir Roman" w:cs="Baghdad"/>
          <w:b/>
          <w:sz w:val="20"/>
          <w:szCs w:val="20"/>
        </w:rPr>
        <w:t>Art, the Law, and Unstable Corporate Identities</w:t>
      </w:r>
    </w:p>
    <w:p w:rsidR="00242792" w:rsidRPr="00B1250C" w:rsidRDefault="00242792" w:rsidP="00AF6CA3">
      <w:pPr>
        <w:rPr>
          <w:rFonts w:ascii="Avenir Roman" w:hAnsi="Avenir Roman" w:cs="Baghdad"/>
          <w:b/>
          <w:sz w:val="20"/>
          <w:szCs w:val="20"/>
        </w:rPr>
      </w:pPr>
    </w:p>
    <w:p w:rsidR="00242792" w:rsidRPr="00B1250C" w:rsidRDefault="002D14DC" w:rsidP="00AF6CA3">
      <w:pPr>
        <w:rPr>
          <w:rFonts w:ascii="Avenir Roman" w:hAnsi="Avenir Roman" w:cs="Baghdad"/>
          <w:b/>
          <w:color w:val="000000" w:themeColor="text1"/>
          <w:sz w:val="20"/>
          <w:szCs w:val="20"/>
        </w:rPr>
      </w:pPr>
      <w:hyperlink r:id="rId9" w:history="1">
        <w:r w:rsidR="00242792" w:rsidRPr="00B1250C">
          <w:rPr>
            <w:rStyle w:val="Hyperlink"/>
            <w:rFonts w:ascii="Avenir Roman" w:hAnsi="Avenir Roman" w:cs="Baghdad"/>
            <w:b/>
            <w:color w:val="000000" w:themeColor="text1"/>
            <w:sz w:val="20"/>
            <w:szCs w:val="20"/>
            <w:u w:val="none"/>
          </w:rPr>
          <w:t>j.pilcher@bbk.ac.uk</w:t>
        </w:r>
      </w:hyperlink>
    </w:p>
    <w:p w:rsidR="00242792" w:rsidRPr="00B1250C" w:rsidRDefault="00242792" w:rsidP="00AF6CA3">
      <w:pPr>
        <w:rPr>
          <w:rFonts w:ascii="Avenir Roman" w:hAnsi="Avenir Roman" w:cs="Baghdad"/>
          <w:b/>
          <w:sz w:val="20"/>
          <w:szCs w:val="20"/>
        </w:rPr>
      </w:pPr>
    </w:p>
    <w:p w:rsidR="00AF6CA3" w:rsidRPr="00B1250C" w:rsidRDefault="00AF6CA3" w:rsidP="00AF6CA3">
      <w:pPr>
        <w:pStyle w:val="s2"/>
        <w:spacing w:before="0" w:beforeAutospacing="0" w:after="0" w:afterAutospacing="0" w:line="324" w:lineRule="atLeast"/>
        <w:rPr>
          <w:rFonts w:ascii="Avenir Roman" w:hAnsi="Avenir Roman" w:cs="Baghdad"/>
          <w:sz w:val="20"/>
          <w:szCs w:val="20"/>
        </w:rPr>
      </w:pPr>
      <w:r w:rsidRPr="00B1250C">
        <w:rPr>
          <w:rFonts w:ascii="Avenir Roman" w:hAnsi="Avenir Roman" w:cs="Baghdad"/>
          <w:sz w:val="20"/>
          <w:szCs w:val="20"/>
        </w:rPr>
        <w:t xml:space="preserve">Corporations understand brands to capture the identity of an organisation (Arvidsson, 2006; Godson, 2009; </w:t>
      </w:r>
      <w:proofErr w:type="spellStart"/>
      <w:r w:rsidRPr="00B1250C">
        <w:rPr>
          <w:rFonts w:ascii="Avenir Roman" w:hAnsi="Avenir Roman" w:cs="Baghdad"/>
          <w:sz w:val="20"/>
          <w:szCs w:val="20"/>
        </w:rPr>
        <w:t>Kornberger</w:t>
      </w:r>
      <w:proofErr w:type="spellEnd"/>
      <w:r w:rsidRPr="00B1250C">
        <w:rPr>
          <w:rFonts w:ascii="Avenir Roman" w:hAnsi="Avenir Roman" w:cs="Baghdad"/>
          <w:sz w:val="20"/>
          <w:szCs w:val="20"/>
        </w:rPr>
        <w:t xml:space="preserve">, 2010; </w:t>
      </w:r>
      <w:proofErr w:type="spellStart"/>
      <w:r w:rsidRPr="00B1250C">
        <w:rPr>
          <w:rFonts w:ascii="Avenir Roman" w:hAnsi="Avenir Roman" w:cs="Baghdad"/>
          <w:sz w:val="20"/>
          <w:szCs w:val="20"/>
        </w:rPr>
        <w:t>Lury</w:t>
      </w:r>
      <w:proofErr w:type="spellEnd"/>
      <w:r w:rsidRPr="00B1250C">
        <w:rPr>
          <w:rFonts w:ascii="Avenir Roman" w:hAnsi="Avenir Roman" w:cs="Baghdad"/>
          <w:sz w:val="20"/>
          <w:szCs w:val="20"/>
        </w:rPr>
        <w:t xml:space="preserve">, 2004). Intellectual property laws are used to protect brands in the crucial commercial process of the formation, stabilisation and manipulation of corporate identity (George, 2013; Murray, 2010). Art has used the tactic of parasitism, which has included the appropriation of intellectual property such as brand images, to challenge the accumulation and </w:t>
      </w:r>
      <w:r w:rsidRPr="00B1250C">
        <w:rPr>
          <w:rFonts w:ascii="Avenir Roman" w:hAnsi="Avenir Roman" w:cs="Baghdad"/>
          <w:sz w:val="20"/>
          <w:szCs w:val="20"/>
        </w:rPr>
        <w:lastRenderedPageBreak/>
        <w:t xml:space="preserve">exploitation of consumer data in the so-called co-creation of organisational identity, which is now so greatly facilitated by online real-time technologies (Gibbons, 2005; Harold, 2004). In </w:t>
      </w:r>
      <w:r w:rsidRPr="00B1250C">
        <w:rPr>
          <w:rFonts w:ascii="Avenir Roman" w:hAnsi="Avenir Roman" w:cs="Baghdad"/>
          <w:i/>
          <w:sz w:val="20"/>
          <w:szCs w:val="20"/>
        </w:rPr>
        <w:t>TM Clubcard</w:t>
      </w:r>
      <w:r w:rsidRPr="00B1250C">
        <w:rPr>
          <w:rFonts w:ascii="Avenir Roman" w:hAnsi="Avenir Roman" w:cs="Baghdad"/>
          <w:sz w:val="20"/>
          <w:szCs w:val="20"/>
        </w:rPr>
        <w:t xml:space="preserve"> (1997) Rachel Baker employed direct lifts of supermarket logos to parasite Tesco’s Clubcard, which was the UK’s first supermarket loyalty card scheme. The work associated the supermarket brand with what Baker called a ‘dysfunctional’ database of members. Tesco threatened legal action, which led to Baker re-directing </w:t>
      </w:r>
      <w:r w:rsidRPr="00B1250C">
        <w:rPr>
          <w:rFonts w:ascii="Avenir Roman" w:hAnsi="Avenir Roman" w:cs="Baghdad"/>
          <w:i/>
          <w:sz w:val="20"/>
          <w:szCs w:val="20"/>
        </w:rPr>
        <w:t>TM Clubcard</w:t>
      </w:r>
      <w:r w:rsidRPr="00B1250C">
        <w:rPr>
          <w:rFonts w:ascii="Avenir Roman" w:hAnsi="Avenir Roman" w:cs="Baghdad"/>
          <w:sz w:val="20"/>
          <w:szCs w:val="20"/>
        </w:rPr>
        <w:t xml:space="preserve"> towards another supermarket: Sainsbury’s. </w:t>
      </w:r>
      <w:r w:rsidRPr="00B1250C">
        <w:rPr>
          <w:rFonts w:ascii="Avenir Roman" w:hAnsi="Avenir Roman" w:cs="Baghdad"/>
          <w:i/>
          <w:sz w:val="20"/>
          <w:szCs w:val="20"/>
        </w:rPr>
        <w:t xml:space="preserve">TM Clubcard </w:t>
      </w:r>
      <w:r w:rsidRPr="00B1250C">
        <w:rPr>
          <w:rFonts w:ascii="Avenir Roman" w:hAnsi="Avenir Roman" w:cs="Baghdad"/>
          <w:sz w:val="20"/>
          <w:szCs w:val="20"/>
        </w:rPr>
        <w:t xml:space="preserve">collected personal details, and together with a claim that the work was deceptive, one of the supermarkets also asserted that it was entitled to this data. The work was </w:t>
      </w:r>
      <w:proofErr w:type="gramStart"/>
      <w:r w:rsidRPr="00B1250C">
        <w:rPr>
          <w:rFonts w:ascii="Avenir Roman" w:hAnsi="Avenir Roman" w:cs="Baghdad"/>
          <w:sz w:val="20"/>
          <w:szCs w:val="20"/>
        </w:rPr>
        <w:t>brought to an end</w:t>
      </w:r>
      <w:proofErr w:type="gramEnd"/>
      <w:r w:rsidRPr="00B1250C">
        <w:rPr>
          <w:rFonts w:ascii="Avenir Roman" w:hAnsi="Avenir Roman" w:cs="Baghdad"/>
          <w:sz w:val="20"/>
          <w:szCs w:val="20"/>
        </w:rPr>
        <w:t xml:space="preserve"> after a warning from Sainsbury’s lawyers that legal proceedings would be issued. Baker explicitly situated the appropriation of the supermarkets’ brands by </w:t>
      </w:r>
      <w:r w:rsidRPr="00B1250C">
        <w:rPr>
          <w:rFonts w:ascii="Avenir Roman" w:hAnsi="Avenir Roman" w:cs="Baghdad"/>
          <w:i/>
          <w:sz w:val="20"/>
          <w:szCs w:val="20"/>
        </w:rPr>
        <w:t>TM Clubcard</w:t>
      </w:r>
      <w:r w:rsidRPr="00B1250C">
        <w:rPr>
          <w:rFonts w:ascii="Avenir Roman" w:hAnsi="Avenir Roman" w:cs="Baghdad"/>
          <w:sz w:val="20"/>
          <w:szCs w:val="20"/>
        </w:rPr>
        <w:t xml:space="preserve"> in the context of Duchamp’s ready-mades (such as </w:t>
      </w:r>
      <w:r w:rsidRPr="00B1250C">
        <w:rPr>
          <w:rFonts w:ascii="Avenir Roman" w:hAnsi="Avenir Roman" w:cs="Baghdad"/>
          <w:i/>
          <w:sz w:val="20"/>
          <w:szCs w:val="20"/>
        </w:rPr>
        <w:t>Fountain</w:t>
      </w:r>
      <w:r w:rsidRPr="00B1250C">
        <w:rPr>
          <w:rFonts w:ascii="Avenir Roman" w:hAnsi="Avenir Roman" w:cs="Baghdad"/>
          <w:sz w:val="20"/>
          <w:szCs w:val="20"/>
        </w:rPr>
        <w:t xml:space="preserve">). I shall propose the implications of </w:t>
      </w:r>
      <w:r w:rsidRPr="00B1250C">
        <w:rPr>
          <w:rFonts w:ascii="Avenir Roman" w:hAnsi="Avenir Roman" w:cs="Baghdad"/>
          <w:i/>
          <w:sz w:val="20"/>
          <w:szCs w:val="20"/>
        </w:rPr>
        <w:t>TM Clubcard</w:t>
      </w:r>
      <w:r w:rsidRPr="00B1250C">
        <w:rPr>
          <w:rFonts w:ascii="Avenir Roman" w:hAnsi="Avenir Roman" w:cs="Baghdad"/>
          <w:sz w:val="20"/>
          <w:szCs w:val="20"/>
        </w:rPr>
        <w:t xml:space="preserve">, and other such works, for the construction of identity may be engaged with through the performative after Derrida (Derrida, 1988; </w:t>
      </w:r>
      <w:proofErr w:type="spellStart"/>
      <w:r w:rsidRPr="00B1250C">
        <w:rPr>
          <w:rFonts w:ascii="Avenir Roman" w:hAnsi="Avenir Roman" w:cs="Baghdad"/>
          <w:sz w:val="20"/>
          <w:szCs w:val="20"/>
        </w:rPr>
        <w:t>Dronsfield</w:t>
      </w:r>
      <w:proofErr w:type="spellEnd"/>
      <w:r w:rsidRPr="00B1250C">
        <w:rPr>
          <w:rFonts w:ascii="Avenir Roman" w:hAnsi="Avenir Roman" w:cs="Baghdad"/>
          <w:sz w:val="20"/>
          <w:szCs w:val="20"/>
        </w:rPr>
        <w:t>, 2013; Pilcher, 2016; Wills, 1994). In this respect, a stark opposition of art with the law, and specifically intellectual property law, is too simplistic (</w:t>
      </w:r>
      <w:proofErr w:type="spellStart"/>
      <w:r w:rsidRPr="00B1250C">
        <w:rPr>
          <w:rFonts w:ascii="Avenir Roman" w:hAnsi="Avenir Roman" w:cs="Baghdad"/>
          <w:sz w:val="20"/>
          <w:szCs w:val="20"/>
        </w:rPr>
        <w:t>Douzinas</w:t>
      </w:r>
      <w:proofErr w:type="spellEnd"/>
      <w:r w:rsidRPr="00B1250C">
        <w:rPr>
          <w:rFonts w:ascii="Avenir Roman" w:hAnsi="Avenir Roman" w:cs="Baghdad"/>
          <w:sz w:val="20"/>
          <w:szCs w:val="20"/>
        </w:rPr>
        <w:t xml:space="preserve"> &amp; </w:t>
      </w:r>
      <w:proofErr w:type="spellStart"/>
      <w:r w:rsidRPr="00B1250C">
        <w:rPr>
          <w:rFonts w:ascii="Avenir Roman" w:hAnsi="Avenir Roman" w:cs="Baghdad"/>
          <w:sz w:val="20"/>
          <w:szCs w:val="20"/>
        </w:rPr>
        <w:t>Nead</w:t>
      </w:r>
      <w:proofErr w:type="spellEnd"/>
      <w:r w:rsidRPr="00B1250C">
        <w:rPr>
          <w:rFonts w:ascii="Avenir Roman" w:hAnsi="Avenir Roman" w:cs="Baghdad"/>
          <w:sz w:val="20"/>
          <w:szCs w:val="20"/>
        </w:rPr>
        <w:t xml:space="preserve">, 1999; McClean, 2007). Art is able to open an engagement with the violence of the law as exemplified in the ways it structures and forecloses the ways that identities may be created and perpetuated. This is intertwined with the law’s claims to being ahistorical and </w:t>
      </w:r>
      <w:proofErr w:type="spellStart"/>
      <w:r w:rsidRPr="00B1250C">
        <w:rPr>
          <w:rFonts w:ascii="Avenir Roman" w:hAnsi="Avenir Roman" w:cs="Baghdad"/>
          <w:sz w:val="20"/>
          <w:szCs w:val="20"/>
        </w:rPr>
        <w:t>acontextual</w:t>
      </w:r>
      <w:proofErr w:type="spellEnd"/>
      <w:r w:rsidRPr="00B1250C">
        <w:rPr>
          <w:rFonts w:ascii="Avenir Roman" w:hAnsi="Avenir Roman" w:cs="Baghdad"/>
          <w:sz w:val="20"/>
          <w:szCs w:val="20"/>
        </w:rPr>
        <w:t>. In doing so, art invites inventive encounters with the contingencies and the constraints of legal systems by which it is both threatened and enabled.</w:t>
      </w:r>
    </w:p>
    <w:p w:rsidR="00FA33A1" w:rsidRPr="00B1250C" w:rsidRDefault="00FA33A1" w:rsidP="00AF6CA3">
      <w:pPr>
        <w:pStyle w:val="s2"/>
        <w:spacing w:before="0" w:beforeAutospacing="0" w:after="0" w:afterAutospacing="0" w:line="324" w:lineRule="atLeast"/>
        <w:rPr>
          <w:rFonts w:ascii="Avenir Roman" w:hAnsi="Avenir Roman" w:cs="Baghdad"/>
          <w:i/>
          <w:sz w:val="20"/>
          <w:szCs w:val="20"/>
        </w:rPr>
      </w:pPr>
    </w:p>
    <w:p w:rsidR="00FA33A1" w:rsidRPr="00B1250C" w:rsidRDefault="00FA33A1" w:rsidP="00FA33A1">
      <w:pPr>
        <w:rPr>
          <w:rFonts w:ascii="Avenir Roman" w:hAnsi="Avenir Roman"/>
          <w:i/>
          <w:sz w:val="20"/>
          <w:szCs w:val="20"/>
        </w:rPr>
      </w:pPr>
      <w:r w:rsidRPr="004C5FCB">
        <w:rPr>
          <w:rFonts w:ascii="Avenir Roman" w:hAnsi="Avenir Roman"/>
          <w:b/>
          <w:i/>
          <w:color w:val="000000"/>
          <w:sz w:val="20"/>
          <w:szCs w:val="20"/>
        </w:rPr>
        <w:t>Jeremy began his legal career in New Zealand as a Crown prosecutor before moving on to work in commercial litigation. After moving to England, he qualified as a Solicitor and worked in both the public and private sectors as a fraud investigator</w:t>
      </w:r>
      <w:r w:rsidRPr="00B1250C">
        <w:rPr>
          <w:rFonts w:ascii="Avenir Roman" w:hAnsi="Avenir Roman"/>
          <w:i/>
          <w:color w:val="000000"/>
          <w:sz w:val="20"/>
          <w:szCs w:val="20"/>
        </w:rPr>
        <w:t xml:space="preserve">. A few years </w:t>
      </w:r>
      <w:proofErr w:type="gramStart"/>
      <w:r w:rsidRPr="00B1250C">
        <w:rPr>
          <w:rFonts w:ascii="Avenir Roman" w:hAnsi="Avenir Roman"/>
          <w:i/>
          <w:color w:val="000000"/>
          <w:sz w:val="20"/>
          <w:szCs w:val="20"/>
        </w:rPr>
        <w:t>ago</w:t>
      </w:r>
      <w:proofErr w:type="gramEnd"/>
      <w:r w:rsidRPr="00B1250C">
        <w:rPr>
          <w:rFonts w:ascii="Avenir Roman" w:hAnsi="Avenir Roman"/>
          <w:i/>
          <w:color w:val="000000"/>
          <w:sz w:val="20"/>
          <w:szCs w:val="20"/>
        </w:rPr>
        <w:t xml:space="preserve"> he decided to become a full time academic after having completed his doctorate, which explored how the impact of legal systems on the regulation and organisation of societies may be analysed and critiqued in the visual sphere using real-time technologies. He is particularly interested in art that questions the way that culture is organised by the intersection of the law and heritage sites and institutions. His research builds on academic qualifications in cultural research and art law as well as his professional experience as a fraud investigator and lawyer. He is currently a Lecturer in Law at Birkbeck School of Law, University of London.</w:t>
      </w:r>
    </w:p>
    <w:p w:rsidR="00AF6CA3" w:rsidRPr="00B1250C" w:rsidRDefault="00AF6CA3" w:rsidP="00AF6CA3">
      <w:pPr>
        <w:pStyle w:val="ListParagraph"/>
        <w:numPr>
          <w:ilvl w:val="0"/>
          <w:numId w:val="1"/>
        </w:numPr>
        <w:rPr>
          <w:rFonts w:ascii="Avenir Roman" w:hAnsi="Avenir Roman" w:cs="Baghdad"/>
          <w:b/>
          <w:sz w:val="20"/>
          <w:szCs w:val="20"/>
          <w:lang w:val="en-US"/>
        </w:rPr>
      </w:pPr>
      <w:r w:rsidRPr="00B1250C">
        <w:rPr>
          <w:rFonts w:ascii="Avenir Roman" w:hAnsi="Avenir Roman" w:cs="Baghdad"/>
          <w:b/>
          <w:sz w:val="20"/>
          <w:szCs w:val="20"/>
          <w:lang w:val="en-US"/>
        </w:rPr>
        <w:t>Chris Dent, School of Law, Murdoch University</w:t>
      </w:r>
    </w:p>
    <w:p w:rsidR="00AF6CA3" w:rsidRPr="00B1250C" w:rsidRDefault="00AF6CA3" w:rsidP="00AF6CA3">
      <w:pPr>
        <w:rPr>
          <w:rFonts w:ascii="Avenir Roman" w:hAnsi="Avenir Roman" w:cs="Baghdad"/>
          <w:b/>
          <w:sz w:val="20"/>
          <w:szCs w:val="20"/>
        </w:rPr>
      </w:pPr>
      <w:r w:rsidRPr="00B1250C">
        <w:rPr>
          <w:rFonts w:ascii="Avenir Roman" w:hAnsi="Avenir Roman" w:cs="Baghdad"/>
          <w:b/>
          <w:sz w:val="20"/>
          <w:szCs w:val="20"/>
        </w:rPr>
        <w:t>Legal Research as Acts of (Reactionary) Creativity</w:t>
      </w:r>
    </w:p>
    <w:p w:rsidR="00242792" w:rsidRPr="00B1250C" w:rsidRDefault="00242792" w:rsidP="00AF6CA3">
      <w:pPr>
        <w:rPr>
          <w:rFonts w:ascii="Avenir Roman" w:hAnsi="Avenir Roman" w:cs="Baghdad"/>
          <w:b/>
          <w:sz w:val="20"/>
          <w:szCs w:val="20"/>
        </w:rPr>
      </w:pPr>
    </w:p>
    <w:p w:rsidR="00242792" w:rsidRPr="00B1250C" w:rsidRDefault="00242792" w:rsidP="00242792">
      <w:pPr>
        <w:rPr>
          <w:rFonts w:ascii="Avenir Roman" w:hAnsi="Avenir Roman" w:cs="Baghdad"/>
          <w:b/>
          <w:sz w:val="20"/>
          <w:szCs w:val="20"/>
        </w:rPr>
      </w:pPr>
      <w:r w:rsidRPr="00B1250C">
        <w:rPr>
          <w:rFonts w:ascii="Avenir Roman" w:hAnsi="Avenir Roman" w:cs="Baghdad"/>
          <w:b/>
          <w:sz w:val="20"/>
          <w:szCs w:val="20"/>
        </w:rPr>
        <w:t>Christopher.Dent@murdoch.edu.au</w:t>
      </w:r>
    </w:p>
    <w:p w:rsidR="00AF6CA3" w:rsidRPr="00B1250C" w:rsidRDefault="00AF6CA3" w:rsidP="00AF6CA3">
      <w:pPr>
        <w:rPr>
          <w:rFonts w:ascii="Avenir Roman" w:hAnsi="Avenir Roman" w:cs="Baghdad"/>
          <w:b/>
          <w:sz w:val="20"/>
          <w:szCs w:val="20"/>
          <w:u w:val="single"/>
        </w:rPr>
      </w:pPr>
    </w:p>
    <w:p w:rsidR="00AF6CA3" w:rsidRPr="00B1250C" w:rsidRDefault="00AF6CA3" w:rsidP="00AF6CA3">
      <w:pPr>
        <w:rPr>
          <w:rFonts w:ascii="Avenir Roman" w:hAnsi="Avenir Roman" w:cs="Baghdad"/>
          <w:sz w:val="20"/>
          <w:szCs w:val="20"/>
        </w:rPr>
      </w:pPr>
      <w:r w:rsidRPr="00B1250C">
        <w:rPr>
          <w:rFonts w:ascii="Avenir Roman" w:hAnsi="Avenir Roman" w:cs="Baghdad"/>
          <w:sz w:val="20"/>
          <w:szCs w:val="20"/>
        </w:rPr>
        <w:t>Legal research (as distinct from legal argument within the courtroom) is not often seen through the lens of creativity. However, we, as legal academics, express ourselves through our professional publications – with our outputs being judged, to an extent, against a standard of originality before being accepted in peer-reviewed journals. Further, we see ourselves as writers, writers who are motivated by the desire to produce innovative understandings of specific legal doctrines or the social (or political or economic) context of the law. And yet, we rarely see ourselves as “creatives”.</w:t>
      </w:r>
    </w:p>
    <w:p w:rsidR="00FA33A1" w:rsidRPr="00B1250C" w:rsidRDefault="00FA33A1" w:rsidP="00AF6CA3">
      <w:pPr>
        <w:rPr>
          <w:rFonts w:ascii="Avenir Roman" w:hAnsi="Avenir Roman" w:cs="Baghdad"/>
          <w:sz w:val="20"/>
          <w:szCs w:val="20"/>
        </w:rPr>
      </w:pPr>
    </w:p>
    <w:p w:rsidR="00AF6CA3" w:rsidRPr="00B1250C" w:rsidRDefault="00AF6CA3" w:rsidP="00AF6CA3">
      <w:pPr>
        <w:rPr>
          <w:rFonts w:ascii="Avenir Roman" w:hAnsi="Avenir Roman" w:cs="Baghdad"/>
          <w:sz w:val="20"/>
          <w:szCs w:val="20"/>
        </w:rPr>
      </w:pPr>
      <w:r w:rsidRPr="00B1250C">
        <w:rPr>
          <w:rFonts w:ascii="Avenir Roman" w:hAnsi="Avenir Roman" w:cs="Baghdad"/>
          <w:sz w:val="20"/>
          <w:szCs w:val="20"/>
        </w:rPr>
        <w:t xml:space="preserve">From a different perspective, legal research perpetuates, or continually regenerates, the discipline of law. Even the </w:t>
      </w:r>
      <w:proofErr w:type="gramStart"/>
      <w:r w:rsidRPr="00B1250C">
        <w:rPr>
          <w:rFonts w:ascii="Avenir Roman" w:hAnsi="Avenir Roman" w:cs="Baghdad"/>
          <w:sz w:val="20"/>
          <w:szCs w:val="20"/>
        </w:rPr>
        <w:t>arguably reactionary</w:t>
      </w:r>
      <w:proofErr w:type="gramEnd"/>
      <w:r w:rsidRPr="00B1250C">
        <w:rPr>
          <w:rFonts w:ascii="Avenir Roman" w:hAnsi="Avenir Roman" w:cs="Baghdad"/>
          <w:sz w:val="20"/>
          <w:szCs w:val="20"/>
        </w:rPr>
        <w:t xml:space="preserve"> nature of doctrinal research involves the novel juxtaposition of old statements of law in order to shine fresh light on the issue being focussed on. The law privileges </w:t>
      </w:r>
      <w:r w:rsidRPr="00B1250C">
        <w:rPr>
          <w:rFonts w:ascii="Avenir Roman" w:hAnsi="Avenir Roman" w:cs="Baghdad"/>
          <w:sz w:val="20"/>
          <w:szCs w:val="20"/>
        </w:rPr>
        <w:lastRenderedPageBreak/>
        <w:t>innovation; however, there is very little interaction between the literature on creativity and the work we do on a daily basis. Building on my own work in the area,</w:t>
      </w:r>
      <w:r w:rsidRPr="00B1250C">
        <w:rPr>
          <w:rStyle w:val="FootnoteReference"/>
          <w:rFonts w:ascii="Avenir Roman" w:hAnsi="Avenir Roman" w:cs="Baghdad"/>
          <w:sz w:val="20"/>
          <w:szCs w:val="20"/>
        </w:rPr>
        <w:footnoteReference w:id="1"/>
      </w:r>
      <w:r w:rsidRPr="00B1250C">
        <w:rPr>
          <w:rFonts w:ascii="Avenir Roman" w:hAnsi="Avenir Roman" w:cs="Baghdad"/>
          <w:sz w:val="20"/>
          <w:szCs w:val="20"/>
        </w:rPr>
        <w:t xml:space="preserve"> and my experiences in running, every semester, a seminar series on Honours thesis production, this paper will explore some of the benefits of utilising the creativity prism – including greater agency on the part of the researcher and facilitating the unique skills of researcher (or reclaiming the practices from lawyers and, in my area, economists).</w:t>
      </w:r>
    </w:p>
    <w:p w:rsidR="00AF6CA3" w:rsidRPr="00B1250C" w:rsidRDefault="00AF6CA3" w:rsidP="00AF6CA3">
      <w:pPr>
        <w:rPr>
          <w:rFonts w:ascii="Avenir Roman" w:hAnsi="Avenir Roman" w:cs="Baghdad"/>
          <w:sz w:val="20"/>
          <w:szCs w:val="20"/>
        </w:rPr>
      </w:pPr>
    </w:p>
    <w:p w:rsidR="00AF6CA3" w:rsidRPr="00B1250C" w:rsidRDefault="00AF6CA3" w:rsidP="00AF6CA3">
      <w:pPr>
        <w:rPr>
          <w:rFonts w:ascii="Avenir Roman" w:hAnsi="Avenir Roman" w:cs="Baghdad"/>
          <w:i/>
          <w:sz w:val="20"/>
          <w:szCs w:val="20"/>
          <w:lang w:val="en-US"/>
        </w:rPr>
      </w:pPr>
      <w:r w:rsidRPr="00B1250C">
        <w:rPr>
          <w:rFonts w:ascii="Avenir Roman" w:hAnsi="Avenir Roman" w:cs="Baghdad"/>
          <w:i/>
          <w:sz w:val="20"/>
          <w:szCs w:val="20"/>
          <w:lang w:val="en-US"/>
        </w:rPr>
        <w:t xml:space="preserve">Chris is an Associate Professor at Murdoch University School of Law. Prior to that, he was in a research-focused position at Melbourne Law School – mostly at the Intellectual Property Research Institute of Australia. Much of his work focuses on the history and theory of intellectual property. This work that has been expanded to include the regulation of individuals around creative acts – using notions such as “motivators” (from </w:t>
      </w:r>
      <w:proofErr w:type="spellStart"/>
      <w:r w:rsidRPr="00B1250C">
        <w:rPr>
          <w:rFonts w:ascii="Avenir Roman" w:hAnsi="Avenir Roman" w:cs="Baghdad"/>
          <w:i/>
          <w:sz w:val="20"/>
          <w:szCs w:val="20"/>
          <w:lang w:val="en-US"/>
        </w:rPr>
        <w:t>behavioural</w:t>
      </w:r>
      <w:proofErr w:type="spellEnd"/>
      <w:r w:rsidRPr="00B1250C">
        <w:rPr>
          <w:rFonts w:ascii="Avenir Roman" w:hAnsi="Avenir Roman" w:cs="Baghdad"/>
          <w:i/>
          <w:sz w:val="20"/>
          <w:szCs w:val="20"/>
          <w:lang w:val="en-US"/>
        </w:rPr>
        <w:t xml:space="preserve"> economics), “norms” (from the work of Michel Foucault), and the “ungovernable self” (from the Julia Black’s “</w:t>
      </w:r>
      <w:proofErr w:type="spellStart"/>
      <w:r w:rsidRPr="00B1250C">
        <w:rPr>
          <w:rFonts w:ascii="Avenir Roman" w:hAnsi="Avenir Roman" w:cs="Baghdad"/>
          <w:i/>
          <w:sz w:val="20"/>
          <w:szCs w:val="20"/>
          <w:lang w:val="en-US"/>
        </w:rPr>
        <w:t>decentred</w:t>
      </w:r>
      <w:proofErr w:type="spellEnd"/>
      <w:r w:rsidRPr="00B1250C">
        <w:rPr>
          <w:rFonts w:ascii="Avenir Roman" w:hAnsi="Avenir Roman" w:cs="Baghdad"/>
          <w:i/>
          <w:sz w:val="20"/>
          <w:szCs w:val="20"/>
          <w:lang w:val="en-US"/>
        </w:rPr>
        <w:t xml:space="preserve"> regulation).</w:t>
      </w:r>
    </w:p>
    <w:p w:rsidR="009E54BF" w:rsidRPr="00B1250C" w:rsidRDefault="00AF6CA3" w:rsidP="00AF6CA3">
      <w:pPr>
        <w:pStyle w:val="ListParagraph"/>
        <w:numPr>
          <w:ilvl w:val="0"/>
          <w:numId w:val="1"/>
        </w:numPr>
        <w:rPr>
          <w:rFonts w:ascii="Avenir Roman" w:hAnsi="Avenir Roman" w:cs="Baghdad"/>
          <w:b/>
          <w:sz w:val="20"/>
          <w:szCs w:val="20"/>
          <w:lang w:val="en-US"/>
        </w:rPr>
      </w:pPr>
      <w:r w:rsidRPr="00B1250C">
        <w:rPr>
          <w:rFonts w:ascii="Avenir Roman" w:hAnsi="Avenir Roman" w:cs="Baghdad"/>
          <w:b/>
          <w:sz w:val="20"/>
          <w:szCs w:val="20"/>
          <w:lang w:val="en-US"/>
        </w:rPr>
        <w:t>Miriam Bak McKenna</w:t>
      </w:r>
      <w:r w:rsidR="00242792" w:rsidRPr="00B1250C">
        <w:rPr>
          <w:rFonts w:ascii="Avenir Roman" w:hAnsi="Avenir Roman" w:cs="Baghdad"/>
          <w:b/>
          <w:sz w:val="20"/>
          <w:szCs w:val="20"/>
          <w:lang w:val="en-US"/>
        </w:rPr>
        <w:t xml:space="preserve">, </w:t>
      </w:r>
      <w:r w:rsidRPr="00B1250C">
        <w:rPr>
          <w:rFonts w:ascii="Avenir Roman" w:hAnsi="Avenir Roman" w:cs="Baghdad"/>
          <w:b/>
          <w:sz w:val="20"/>
          <w:szCs w:val="20"/>
          <w:lang w:val="en-US"/>
        </w:rPr>
        <w:t>Lund University</w:t>
      </w:r>
    </w:p>
    <w:p w:rsidR="00242792" w:rsidRPr="00B1250C" w:rsidRDefault="00242792" w:rsidP="00242792">
      <w:pPr>
        <w:rPr>
          <w:rFonts w:ascii="Avenir Roman" w:hAnsi="Avenir Roman" w:cs="Baghdad"/>
          <w:b/>
          <w:sz w:val="20"/>
          <w:szCs w:val="20"/>
          <w:lang w:val="en-US"/>
        </w:rPr>
      </w:pPr>
      <w:r w:rsidRPr="00B1250C">
        <w:rPr>
          <w:rFonts w:ascii="Avenir Roman" w:hAnsi="Avenir Roman" w:cs="Baghdad"/>
          <w:b/>
          <w:sz w:val="20"/>
          <w:szCs w:val="20"/>
          <w:lang w:val="en-US"/>
        </w:rPr>
        <w:t>Well-Ventilated Utopias: The Architecture of International</w:t>
      </w:r>
      <w:r w:rsidR="00B1250C">
        <w:rPr>
          <w:rFonts w:ascii="Avenir Roman" w:hAnsi="Avenir Roman" w:cs="Baghdad"/>
          <w:b/>
          <w:sz w:val="20"/>
          <w:szCs w:val="20"/>
          <w:lang w:val="en-US"/>
        </w:rPr>
        <w:t xml:space="preserve"> Legal </w:t>
      </w:r>
      <w:proofErr w:type="spellStart"/>
      <w:r w:rsidR="00B1250C">
        <w:rPr>
          <w:rFonts w:ascii="Avenir Roman" w:hAnsi="Avenir Roman" w:cs="Baghdad"/>
          <w:b/>
          <w:sz w:val="20"/>
          <w:szCs w:val="20"/>
          <w:lang w:val="en-US"/>
        </w:rPr>
        <w:t>Organisations</w:t>
      </w:r>
      <w:proofErr w:type="spellEnd"/>
      <w:r w:rsidR="00B1250C">
        <w:rPr>
          <w:rFonts w:ascii="Avenir Roman" w:hAnsi="Avenir Roman" w:cs="Baghdad"/>
          <w:b/>
          <w:sz w:val="20"/>
          <w:szCs w:val="20"/>
          <w:lang w:val="en-US"/>
        </w:rPr>
        <w:t xml:space="preserve"> </w:t>
      </w:r>
      <w:r w:rsidRPr="00B1250C">
        <w:rPr>
          <w:rFonts w:ascii="Avenir Roman" w:hAnsi="Avenir Roman" w:cs="Baghdad"/>
          <w:b/>
          <w:sz w:val="20"/>
          <w:szCs w:val="20"/>
          <w:lang w:val="en-US"/>
        </w:rPr>
        <w:t>1922 – 1952</w:t>
      </w:r>
    </w:p>
    <w:p w:rsidR="00242792" w:rsidRPr="00B1250C" w:rsidRDefault="00242792" w:rsidP="00AF6CA3">
      <w:pPr>
        <w:rPr>
          <w:rFonts w:ascii="Avenir Roman" w:hAnsi="Avenir Roman" w:cs="Baghdad"/>
          <w:b/>
          <w:sz w:val="20"/>
          <w:szCs w:val="20"/>
          <w:lang w:val="en-US"/>
        </w:rPr>
      </w:pPr>
    </w:p>
    <w:p w:rsidR="009E54BF" w:rsidRPr="00B1250C" w:rsidRDefault="009E54BF" w:rsidP="00AF6CA3">
      <w:pPr>
        <w:rPr>
          <w:rFonts w:ascii="Avenir Roman" w:hAnsi="Avenir Roman" w:cs="Baghdad"/>
          <w:b/>
          <w:sz w:val="20"/>
          <w:szCs w:val="20"/>
          <w:lang w:val="en-US"/>
        </w:rPr>
      </w:pPr>
      <w:r w:rsidRPr="00B1250C">
        <w:rPr>
          <w:rFonts w:ascii="Avenir Roman" w:hAnsi="Avenir Roman" w:cs="Baghdad"/>
          <w:b/>
          <w:sz w:val="20"/>
          <w:szCs w:val="20"/>
          <w:lang w:val="en-US"/>
        </w:rPr>
        <w:t>miriam.bak_mckenna@jur.lu.se</w:t>
      </w:r>
    </w:p>
    <w:p w:rsidR="00AF6CA3" w:rsidRPr="00B1250C" w:rsidRDefault="00AF6CA3" w:rsidP="00AF6CA3">
      <w:pPr>
        <w:rPr>
          <w:rFonts w:ascii="Avenir Roman" w:hAnsi="Avenir Roman" w:cs="Baghdad"/>
          <w:color w:val="000000" w:themeColor="text1"/>
          <w:sz w:val="20"/>
          <w:szCs w:val="20"/>
          <w:shd w:val="clear" w:color="auto" w:fill="FFFFFF"/>
          <w:lang w:val="en-US"/>
        </w:rPr>
      </w:pPr>
    </w:p>
    <w:p w:rsidR="00AF6CA3" w:rsidRPr="00B1250C" w:rsidRDefault="00AF6CA3" w:rsidP="00AF6CA3">
      <w:pPr>
        <w:rPr>
          <w:rFonts w:ascii="Avenir Roman" w:hAnsi="Avenir Roman" w:cs="Baghdad"/>
          <w:color w:val="000000" w:themeColor="text1"/>
          <w:sz w:val="20"/>
          <w:szCs w:val="20"/>
          <w:lang w:val="en-US"/>
        </w:rPr>
      </w:pPr>
      <w:r w:rsidRPr="00B1250C">
        <w:rPr>
          <w:rFonts w:ascii="Avenir Roman" w:hAnsi="Avenir Roman" w:cs="Baghdad"/>
          <w:sz w:val="20"/>
          <w:szCs w:val="20"/>
          <w:lang w:val="en-US"/>
        </w:rPr>
        <w:t xml:space="preserve">As the study of law increasingly attracts insights from anthropology and sociology, in particular in relation to the study of spatiality and materiality, our understanding of the social, spatial and temporal dimensions of international law are being enhanced. </w:t>
      </w:r>
      <w:r w:rsidRPr="00B1250C">
        <w:rPr>
          <w:rFonts w:ascii="Avenir Roman" w:hAnsi="Avenir Roman" w:cs="Baghdad"/>
          <w:color w:val="000000" w:themeColor="text1"/>
          <w:sz w:val="20"/>
          <w:szCs w:val="20"/>
          <w:lang w:val="en-US"/>
        </w:rPr>
        <w:t xml:space="preserve">Situating itself in current debates over the international legal archive and where - in which sites, spaces and objects - we can apprehend the history of international law, this article </w:t>
      </w:r>
      <w:r w:rsidRPr="00B1250C">
        <w:rPr>
          <w:rFonts w:ascii="Avenir Roman" w:hAnsi="Avenir Roman" w:cs="Baghdad"/>
          <w:color w:val="000000" w:themeColor="text1"/>
          <w:sz w:val="20"/>
          <w:szCs w:val="20"/>
          <w:shd w:val="clear" w:color="auto" w:fill="FFFFFF"/>
          <w:lang w:val="en-US"/>
        </w:rPr>
        <w:t>seeks to delve into the critical potential of unravelling the connections between architectural style and broader patterns of international legal and political change</w:t>
      </w:r>
      <w:r w:rsidRPr="00B1250C">
        <w:rPr>
          <w:rFonts w:ascii="Avenir Roman" w:hAnsi="Avenir Roman" w:cs="Baghdad"/>
          <w:color w:val="000000" w:themeColor="text1"/>
          <w:sz w:val="20"/>
          <w:szCs w:val="20"/>
          <w:lang w:val="en-US"/>
        </w:rPr>
        <w:t xml:space="preserve">. My aim is to understand how international law is shaped by architecture and is also expressed through architecture, as well as what these architectural artefacts can offer our understanding of the history, display and transformation of law. </w:t>
      </w:r>
    </w:p>
    <w:p w:rsidR="00AF6CA3" w:rsidRPr="00B1250C" w:rsidRDefault="00AF6CA3" w:rsidP="00AF6CA3">
      <w:pPr>
        <w:rPr>
          <w:rFonts w:ascii="Avenir Roman" w:hAnsi="Avenir Roman" w:cs="Baghdad"/>
          <w:color w:val="000000" w:themeColor="text1"/>
          <w:sz w:val="20"/>
          <w:szCs w:val="20"/>
          <w:lang w:val="en-US"/>
        </w:rPr>
      </w:pPr>
    </w:p>
    <w:p w:rsidR="00AF6CA3" w:rsidRPr="00B1250C" w:rsidRDefault="00AF6CA3" w:rsidP="00AF6CA3">
      <w:pPr>
        <w:rPr>
          <w:rFonts w:ascii="Avenir Roman" w:hAnsi="Avenir Roman" w:cs="Baghdad"/>
          <w:color w:val="000000" w:themeColor="text1"/>
          <w:sz w:val="20"/>
          <w:szCs w:val="20"/>
          <w:lang w:val="en-US"/>
        </w:rPr>
      </w:pPr>
      <w:r w:rsidRPr="00B1250C">
        <w:rPr>
          <w:rFonts w:ascii="Avenir Roman" w:hAnsi="Avenir Roman" w:cs="Baghdad"/>
          <w:sz w:val="20"/>
          <w:szCs w:val="20"/>
          <w:lang w:val="en-US"/>
        </w:rPr>
        <w:t xml:space="preserve">In this paper, I explore both the methodological and historical implications of reading international law through an architectural lens. </w:t>
      </w:r>
      <w:r w:rsidRPr="00B1250C">
        <w:rPr>
          <w:rFonts w:ascii="Avenir Roman" w:hAnsi="Avenir Roman" w:cs="Baghdad"/>
          <w:color w:val="000000" w:themeColor="text1"/>
          <w:sz w:val="20"/>
          <w:szCs w:val="20"/>
          <w:lang w:val="en-US"/>
        </w:rPr>
        <w:t xml:space="preserve">To do so I trace the architectural developments of international law’s </w:t>
      </w:r>
      <w:proofErr w:type="spellStart"/>
      <w:r w:rsidRPr="00B1250C">
        <w:rPr>
          <w:rFonts w:ascii="Avenir Roman" w:hAnsi="Avenir Roman" w:cs="Baghdad"/>
          <w:color w:val="000000" w:themeColor="text1"/>
          <w:sz w:val="20"/>
          <w:szCs w:val="20"/>
          <w:lang w:val="en-US"/>
        </w:rPr>
        <w:t>organisational</w:t>
      </w:r>
      <w:proofErr w:type="spellEnd"/>
      <w:r w:rsidRPr="00B1250C">
        <w:rPr>
          <w:rFonts w:ascii="Avenir Roman" w:hAnsi="Avenir Roman" w:cs="Baghdad"/>
          <w:color w:val="000000" w:themeColor="text1"/>
          <w:sz w:val="20"/>
          <w:szCs w:val="20"/>
          <w:lang w:val="en-US"/>
        </w:rPr>
        <w:t xml:space="preserve"> and administrative spaces during the early to mid 20</w:t>
      </w:r>
      <w:r w:rsidRPr="00B1250C">
        <w:rPr>
          <w:rFonts w:ascii="Avenir Roman" w:hAnsi="Avenir Roman" w:cs="Baghdad"/>
          <w:color w:val="000000" w:themeColor="text1"/>
          <w:sz w:val="20"/>
          <w:szCs w:val="20"/>
          <w:vertAlign w:val="superscript"/>
          <w:lang w:val="en-US"/>
        </w:rPr>
        <w:t>th</w:t>
      </w:r>
      <w:r w:rsidRPr="00B1250C">
        <w:rPr>
          <w:rFonts w:ascii="Avenir Roman" w:hAnsi="Avenir Roman" w:cs="Baghdad"/>
          <w:color w:val="000000" w:themeColor="text1"/>
          <w:sz w:val="20"/>
          <w:szCs w:val="20"/>
          <w:lang w:val="en-US"/>
        </w:rPr>
        <w:t xml:space="preserve"> century.  These architectural endeavors unfolded in three main stages:  the years 1922-26, during which the ILO building, the first building exclusively designed for an international </w:t>
      </w:r>
      <w:proofErr w:type="spellStart"/>
      <w:r w:rsidRPr="00B1250C">
        <w:rPr>
          <w:rFonts w:ascii="Avenir Roman" w:hAnsi="Avenir Roman" w:cs="Baghdad"/>
          <w:color w:val="000000" w:themeColor="text1"/>
          <w:sz w:val="20"/>
          <w:szCs w:val="20"/>
          <w:lang w:val="en-US"/>
        </w:rPr>
        <w:t>organisation</w:t>
      </w:r>
      <w:proofErr w:type="spellEnd"/>
      <w:r w:rsidRPr="00B1250C">
        <w:rPr>
          <w:rFonts w:ascii="Avenir Roman" w:hAnsi="Avenir Roman" w:cs="Baghdad"/>
          <w:color w:val="000000" w:themeColor="text1"/>
          <w:sz w:val="20"/>
          <w:szCs w:val="20"/>
          <w:lang w:val="en-US"/>
        </w:rPr>
        <w:t xml:space="preserve">; the years 1927-1937 which saw the </w:t>
      </w:r>
      <w:r w:rsidRPr="00B1250C">
        <w:rPr>
          <w:rFonts w:ascii="Avenir Roman" w:hAnsi="Avenir Roman" w:cs="Baghdad"/>
          <w:color w:val="000000" w:themeColor="text1"/>
          <w:sz w:val="20"/>
          <w:szCs w:val="20"/>
          <w:shd w:val="clear" w:color="auto" w:fill="FFFFFF"/>
          <w:lang w:val="en-US"/>
        </w:rPr>
        <w:t xml:space="preserve">great polemic between modernist and classical architects over the building of the Palace of Nations; and the years 1950–65, with the triumph of modernism, represented by the UN Headquarters in New York. These events provide an illuminating allegorical insight into the </w:t>
      </w:r>
      <w:r w:rsidRPr="00B1250C">
        <w:rPr>
          <w:rFonts w:ascii="Avenir Roman" w:hAnsi="Avenir Roman" w:cs="Baghdad"/>
          <w:color w:val="000000" w:themeColor="text1"/>
          <w:sz w:val="20"/>
          <w:szCs w:val="20"/>
          <w:lang w:val="en-US"/>
        </w:rPr>
        <w:t xml:space="preserve">physical manifestation and transformation of international law during this era, particularly the relationship between sovereignty and international law and the function and role of international </w:t>
      </w:r>
      <w:proofErr w:type="spellStart"/>
      <w:r w:rsidRPr="00B1250C">
        <w:rPr>
          <w:rFonts w:ascii="Avenir Roman" w:hAnsi="Avenir Roman" w:cs="Baghdad"/>
          <w:color w:val="000000" w:themeColor="text1"/>
          <w:sz w:val="20"/>
          <w:szCs w:val="20"/>
          <w:lang w:val="en-US"/>
        </w:rPr>
        <w:t>organisations</w:t>
      </w:r>
      <w:proofErr w:type="spellEnd"/>
      <w:r w:rsidRPr="00B1250C">
        <w:rPr>
          <w:rFonts w:ascii="Avenir Roman" w:hAnsi="Avenir Roman" w:cs="Baghdad"/>
          <w:color w:val="000000" w:themeColor="text1"/>
          <w:sz w:val="20"/>
          <w:szCs w:val="20"/>
          <w:lang w:val="en-US"/>
        </w:rPr>
        <w:t xml:space="preserve">, </w:t>
      </w:r>
      <w:r w:rsidRPr="00B1250C">
        <w:rPr>
          <w:rFonts w:ascii="Avenir Roman" w:hAnsi="Avenir Roman" w:cs="Baghdad"/>
          <w:color w:val="000000" w:themeColor="text1"/>
          <w:sz w:val="20"/>
          <w:szCs w:val="20"/>
          <w:shd w:val="clear" w:color="auto" w:fill="FFFFFF"/>
          <w:lang w:val="en-US"/>
        </w:rPr>
        <w:t>highlighting the multiple and competing normative visions of the international legal order which were manifested through the architectural visions they inspired. As multiple actors sought quite literally and metaphorically to construct a new international legal order, these ‘well-ventilated utopias’ to use Walter Benjamin’s terminology, serve as monuments to the broader battles over international law during the first half of the 20</w:t>
      </w:r>
      <w:r w:rsidRPr="00B1250C">
        <w:rPr>
          <w:rFonts w:ascii="Avenir Roman" w:hAnsi="Avenir Roman" w:cs="Baghdad"/>
          <w:color w:val="000000" w:themeColor="text1"/>
          <w:sz w:val="20"/>
          <w:szCs w:val="20"/>
          <w:shd w:val="clear" w:color="auto" w:fill="FFFFFF"/>
          <w:vertAlign w:val="superscript"/>
          <w:lang w:val="en-US"/>
        </w:rPr>
        <w:t>th</w:t>
      </w:r>
      <w:r w:rsidRPr="00B1250C">
        <w:rPr>
          <w:rFonts w:ascii="Avenir Roman" w:hAnsi="Avenir Roman" w:cs="Baghdad"/>
          <w:color w:val="000000" w:themeColor="text1"/>
          <w:sz w:val="20"/>
          <w:szCs w:val="20"/>
          <w:shd w:val="clear" w:color="auto" w:fill="FFFFFF"/>
          <w:lang w:val="en-US"/>
        </w:rPr>
        <w:t xml:space="preserve"> century. </w:t>
      </w:r>
    </w:p>
    <w:p w:rsidR="00AF6CA3" w:rsidRPr="00B1250C" w:rsidRDefault="00AF6CA3" w:rsidP="00AF6CA3">
      <w:pPr>
        <w:rPr>
          <w:rFonts w:ascii="Avenir Roman" w:hAnsi="Avenir Roman" w:cs="Baghdad"/>
          <w:color w:val="000000" w:themeColor="text1"/>
          <w:sz w:val="20"/>
          <w:szCs w:val="20"/>
          <w:shd w:val="clear" w:color="auto" w:fill="FFFFFF"/>
          <w:lang w:val="en-US"/>
        </w:rPr>
      </w:pPr>
    </w:p>
    <w:p w:rsidR="00AF6CA3" w:rsidRPr="00B1250C" w:rsidRDefault="00AF6CA3" w:rsidP="00AF6CA3">
      <w:pPr>
        <w:rPr>
          <w:rFonts w:ascii="Avenir Roman" w:hAnsi="Avenir Roman" w:cs="Baghdad"/>
          <w:color w:val="000000" w:themeColor="text1"/>
          <w:sz w:val="20"/>
          <w:szCs w:val="20"/>
          <w:shd w:val="clear" w:color="auto" w:fill="FFFFFF"/>
          <w:lang w:val="en-US"/>
        </w:rPr>
      </w:pPr>
      <w:r w:rsidRPr="00B1250C">
        <w:rPr>
          <w:rFonts w:ascii="Avenir Roman" w:hAnsi="Avenir Roman" w:cs="Baghdad"/>
          <w:color w:val="000000" w:themeColor="text1"/>
          <w:sz w:val="20"/>
          <w:szCs w:val="20"/>
          <w:lang w:val="en-US"/>
        </w:rPr>
        <w:t xml:space="preserve">Approaching the history of international law through an architectural lens is both an invitation to reconsider the normative orientation of international legal study – one which reconsiders the sources and sites of international law – and the empirical materials engaged. The central assumption of this article is that </w:t>
      </w:r>
      <w:r w:rsidRPr="00B1250C">
        <w:rPr>
          <w:rFonts w:ascii="Avenir Roman" w:hAnsi="Avenir Roman" w:cs="Baghdad"/>
          <w:color w:val="000000" w:themeColor="text1"/>
          <w:sz w:val="20"/>
          <w:szCs w:val="20"/>
          <w:shd w:val="clear" w:color="auto" w:fill="FFFFFF"/>
          <w:lang w:val="en-US"/>
        </w:rPr>
        <w:t xml:space="preserve">international law is intimately bound up with the design, function, aesthetic, location and use of international </w:t>
      </w:r>
      <w:proofErr w:type="gramStart"/>
      <w:r w:rsidRPr="00B1250C">
        <w:rPr>
          <w:rFonts w:ascii="Avenir Roman" w:hAnsi="Avenir Roman" w:cs="Baghdad"/>
          <w:color w:val="000000" w:themeColor="text1"/>
          <w:sz w:val="20"/>
          <w:szCs w:val="20"/>
          <w:shd w:val="clear" w:color="auto" w:fill="FFFFFF"/>
          <w:lang w:val="en-US"/>
        </w:rPr>
        <w:t>law’s built</w:t>
      </w:r>
      <w:proofErr w:type="gramEnd"/>
      <w:r w:rsidRPr="00B1250C">
        <w:rPr>
          <w:rFonts w:ascii="Avenir Roman" w:hAnsi="Avenir Roman" w:cs="Baghdad"/>
          <w:color w:val="000000" w:themeColor="text1"/>
          <w:sz w:val="20"/>
          <w:szCs w:val="20"/>
          <w:shd w:val="clear" w:color="auto" w:fill="FFFFFF"/>
          <w:lang w:val="en-US"/>
        </w:rPr>
        <w:t xml:space="preserve"> spaces – UN buildings, courts, tribunals etc. </w:t>
      </w:r>
    </w:p>
    <w:p w:rsidR="00AF6CA3" w:rsidRDefault="00AF6CA3" w:rsidP="00AF6CA3">
      <w:pPr>
        <w:rPr>
          <w:rFonts w:ascii="Avenir Roman" w:hAnsi="Avenir Roman" w:cs="Baghdad"/>
          <w:color w:val="000000" w:themeColor="text1"/>
          <w:sz w:val="20"/>
          <w:szCs w:val="20"/>
          <w:lang w:val="en-US"/>
        </w:rPr>
      </w:pPr>
      <w:r w:rsidRPr="00B1250C">
        <w:rPr>
          <w:rFonts w:ascii="Avenir Roman" w:hAnsi="Avenir Roman" w:cs="Baghdad"/>
          <w:color w:val="000000" w:themeColor="text1"/>
          <w:sz w:val="20"/>
          <w:szCs w:val="20"/>
          <w:lang w:val="en-US"/>
        </w:rPr>
        <w:t xml:space="preserve">As I will argue, architecture </w:t>
      </w:r>
      <w:r w:rsidRPr="00B1250C">
        <w:rPr>
          <w:rFonts w:ascii="Avenir Roman" w:hAnsi="Avenir Roman" w:cs="Baghdad"/>
          <w:sz w:val="20"/>
          <w:szCs w:val="20"/>
          <w:lang w:val="en-US"/>
        </w:rPr>
        <w:t xml:space="preserve">provide a glimpse into how international law might be expressed to an imagined community, and how these structures shape and are shaped by international law and global order. </w:t>
      </w:r>
      <w:r w:rsidRPr="00B1250C">
        <w:rPr>
          <w:rFonts w:ascii="Avenir Roman" w:hAnsi="Avenir Roman" w:cs="Baghdad"/>
          <w:color w:val="000000" w:themeColor="text1"/>
          <w:sz w:val="20"/>
          <w:szCs w:val="20"/>
          <w:lang w:val="en-US"/>
        </w:rPr>
        <w:t>In approaching international law’s history through the study of architectural structures I engage with a number of epistemological questions: How international law might be physically and symbolically manifested and modelled in structures, along its relationship to both function, aesthetics and place-making in architectural practice. Moreover, how might the meaning of a structure manifesting international law be read, interpreted and applied? And what implications does this have for our understanding of international law’s meaning and its history?</w:t>
      </w:r>
    </w:p>
    <w:p w:rsidR="00035895" w:rsidRDefault="00035895" w:rsidP="00AF6CA3">
      <w:pPr>
        <w:rPr>
          <w:rFonts w:ascii="Avenir Roman" w:hAnsi="Avenir Roman" w:cs="Baghdad"/>
          <w:color w:val="000000" w:themeColor="text1"/>
          <w:sz w:val="20"/>
          <w:szCs w:val="20"/>
          <w:lang w:val="en-US"/>
        </w:rPr>
      </w:pPr>
    </w:p>
    <w:p w:rsidR="009261BD" w:rsidRPr="009555F1" w:rsidRDefault="009555F1" w:rsidP="009261BD">
      <w:pPr>
        <w:rPr>
          <w:rFonts w:ascii="Avenir Medium" w:eastAsiaTheme="minorHAnsi" w:hAnsi="Avenir Medium" w:cstheme="minorBidi"/>
          <w:i/>
          <w:sz w:val="20"/>
          <w:szCs w:val="20"/>
          <w:lang w:val="en-AU"/>
        </w:rPr>
      </w:pPr>
      <w:r w:rsidRPr="009555F1">
        <w:rPr>
          <w:rFonts w:ascii="Avenir Medium" w:eastAsiaTheme="minorHAnsi" w:hAnsi="Avenir Medium" w:cstheme="minorBidi"/>
          <w:i/>
          <w:color w:val="303030"/>
          <w:sz w:val="20"/>
          <w:szCs w:val="21"/>
          <w:lang w:val="en-US"/>
        </w:rPr>
        <w:t xml:space="preserve">Miriam Bak McKenna is a Postdoctoral Fellow and Lecturer in International Law. Her research interests encompass the history and theory of international law, with a particular focus on the history of self-determination and </w:t>
      </w:r>
      <w:proofErr w:type="spellStart"/>
      <w:r w:rsidRPr="009555F1">
        <w:rPr>
          <w:rFonts w:ascii="Avenir Medium" w:eastAsiaTheme="minorHAnsi" w:hAnsi="Avenir Medium" w:cstheme="minorBidi"/>
          <w:i/>
          <w:color w:val="303030"/>
          <w:sz w:val="20"/>
          <w:szCs w:val="21"/>
          <w:lang w:val="en-US"/>
        </w:rPr>
        <w:t>decolonisation</w:t>
      </w:r>
      <w:proofErr w:type="spellEnd"/>
      <w:r w:rsidRPr="009555F1">
        <w:rPr>
          <w:rFonts w:ascii="Avenir Medium" w:eastAsiaTheme="minorHAnsi" w:hAnsi="Avenir Medium" w:cstheme="minorBidi"/>
          <w:i/>
          <w:color w:val="303030"/>
          <w:sz w:val="20"/>
          <w:szCs w:val="21"/>
          <w:lang w:val="en-US"/>
        </w:rPr>
        <w:t>, law and aesthetics, and materialist and feminist approaches to international law. </w:t>
      </w:r>
      <w:r w:rsidRPr="009555F1">
        <w:rPr>
          <w:rFonts w:ascii="Avenir Medium" w:eastAsiaTheme="minorHAnsi" w:hAnsi="Avenir Medium" w:cstheme="minorBidi"/>
          <w:i/>
          <w:color w:val="303030"/>
          <w:sz w:val="20"/>
          <w:szCs w:val="21"/>
          <w:lang w:val="en-AU"/>
        </w:rPr>
        <w:t xml:space="preserve">Miriam received her doctorate from the University of Copenhagen (2015), where she was a member of </w:t>
      </w:r>
      <w:proofErr w:type="spellStart"/>
      <w:r w:rsidRPr="009555F1">
        <w:rPr>
          <w:rFonts w:ascii="Avenir Medium" w:eastAsiaTheme="minorHAnsi" w:hAnsi="Avenir Medium" w:cstheme="minorBidi"/>
          <w:i/>
          <w:color w:val="303030"/>
          <w:sz w:val="20"/>
          <w:szCs w:val="21"/>
          <w:lang w:val="en-AU"/>
        </w:rPr>
        <w:t>icourts</w:t>
      </w:r>
      <w:proofErr w:type="spellEnd"/>
      <w:r w:rsidRPr="009555F1">
        <w:rPr>
          <w:rFonts w:ascii="Avenir Medium" w:eastAsiaTheme="minorHAnsi" w:hAnsi="Avenir Medium" w:cstheme="minorBidi"/>
          <w:i/>
          <w:color w:val="303030"/>
          <w:sz w:val="20"/>
          <w:szCs w:val="21"/>
          <w:lang w:val="en-AU"/>
        </w:rPr>
        <w:t>, the Danish National Research Foundation's Centre for Excellence for International Courts. She also holds a BA in Art History </w:t>
      </w:r>
      <w:r w:rsidRPr="009555F1">
        <w:rPr>
          <w:rFonts w:ascii="Avenir Medium" w:eastAsiaTheme="minorHAnsi" w:hAnsi="Avenir Medium" w:cstheme="minorBidi"/>
          <w:i/>
          <w:color w:val="303030"/>
          <w:sz w:val="20"/>
          <w:szCs w:val="12"/>
          <w:lang w:val="en-AU"/>
        </w:rPr>
        <w:t>from the University of Western Australia (BA, 2009), and</w:t>
      </w:r>
      <w:r w:rsidRPr="009555F1">
        <w:rPr>
          <w:rFonts w:ascii="Avenir Medium" w:eastAsiaTheme="minorHAnsi" w:hAnsi="Avenir Medium" w:cstheme="minorBidi"/>
          <w:i/>
          <w:color w:val="303030"/>
          <w:sz w:val="20"/>
          <w:szCs w:val="21"/>
          <w:lang w:val="en-AU"/>
        </w:rPr>
        <w:t> degrees in Law from the University of Western Australia (LLB, 2009) and the University of Copenhagen (LLM, Distinction, 2011).</w:t>
      </w:r>
      <w:r w:rsidR="009261BD" w:rsidRPr="009555F1">
        <w:rPr>
          <w:rFonts w:ascii="Avenir Medium" w:eastAsiaTheme="minorHAnsi" w:hAnsi="Avenir Medium"/>
          <w:i/>
          <w:color w:val="303030"/>
          <w:sz w:val="20"/>
          <w:szCs w:val="12"/>
          <w:lang w:val="en-AU"/>
        </w:rPr>
        <w:t xml:space="preserve"> </w:t>
      </w:r>
    </w:p>
    <w:p w:rsidR="00AF6CA3" w:rsidRPr="00567B69" w:rsidRDefault="00AF6CA3" w:rsidP="00AF6CA3">
      <w:pPr>
        <w:pStyle w:val="ListParagraph"/>
        <w:numPr>
          <w:ilvl w:val="0"/>
          <w:numId w:val="1"/>
        </w:numPr>
        <w:rPr>
          <w:rFonts w:ascii="Avenir Roman" w:hAnsi="Avenir Roman" w:cs="Baghdad"/>
          <w:b/>
          <w:sz w:val="20"/>
          <w:szCs w:val="20"/>
        </w:rPr>
      </w:pPr>
      <w:r w:rsidRPr="00B1250C">
        <w:rPr>
          <w:rFonts w:ascii="Avenir Roman" w:hAnsi="Avenir Roman" w:cs="Baghdad"/>
          <w:b/>
          <w:sz w:val="20"/>
          <w:szCs w:val="20"/>
        </w:rPr>
        <w:t xml:space="preserve">Tara </w:t>
      </w:r>
      <w:proofErr w:type="spellStart"/>
      <w:r w:rsidRPr="00B1250C">
        <w:rPr>
          <w:rFonts w:ascii="Avenir Roman" w:hAnsi="Avenir Roman" w:cs="Baghdad"/>
          <w:b/>
          <w:sz w:val="20"/>
          <w:szCs w:val="20"/>
        </w:rPr>
        <w:t>Atluri</w:t>
      </w:r>
      <w:proofErr w:type="spellEnd"/>
    </w:p>
    <w:p w:rsidR="00AF6CA3" w:rsidRPr="00567B69" w:rsidRDefault="00AF6CA3" w:rsidP="00AF6CA3">
      <w:pPr>
        <w:rPr>
          <w:rFonts w:ascii="Avenir Roman" w:hAnsi="Avenir Roman" w:cs="Baghdad"/>
          <w:b/>
          <w:sz w:val="20"/>
          <w:szCs w:val="20"/>
        </w:rPr>
      </w:pPr>
      <w:r w:rsidRPr="00B1250C">
        <w:rPr>
          <w:rFonts w:ascii="Avenir Roman" w:hAnsi="Avenir Roman" w:cs="Baghdad"/>
          <w:b/>
          <w:sz w:val="20"/>
          <w:szCs w:val="20"/>
        </w:rPr>
        <w:t>Evading Innocence</w:t>
      </w:r>
      <w:r w:rsidR="00567B69">
        <w:rPr>
          <w:rFonts w:ascii="Avenir Roman" w:hAnsi="Avenir Roman" w:cs="Baghdad"/>
          <w:b/>
          <w:sz w:val="20"/>
          <w:szCs w:val="20"/>
        </w:rPr>
        <w:t xml:space="preserve">: </w:t>
      </w:r>
      <w:r w:rsidRPr="00B1250C">
        <w:rPr>
          <w:rFonts w:ascii="Avenir Roman" w:hAnsi="Avenir Roman" w:cs="Baghdad"/>
          <w:b/>
          <w:i/>
          <w:sz w:val="20"/>
          <w:szCs w:val="20"/>
        </w:rPr>
        <w:t>Embodied Queer Performance and Section 377 of the Indian Penal Code</w:t>
      </w:r>
    </w:p>
    <w:p w:rsidR="00AF6CA3" w:rsidRDefault="00AF6CA3" w:rsidP="00AF6CA3">
      <w:pPr>
        <w:rPr>
          <w:rFonts w:ascii="Avenir Roman" w:hAnsi="Avenir Roman" w:cs="Baghdad"/>
          <w:sz w:val="20"/>
          <w:szCs w:val="20"/>
        </w:rPr>
      </w:pPr>
    </w:p>
    <w:p w:rsidR="00567B69" w:rsidRPr="00567B69" w:rsidRDefault="002D14DC" w:rsidP="00567B69">
      <w:pPr>
        <w:rPr>
          <w:rFonts w:ascii="Avenir Roman" w:hAnsi="Avenir Roman" w:cs="Baghdad"/>
          <w:b/>
          <w:color w:val="000000" w:themeColor="text1"/>
          <w:sz w:val="20"/>
          <w:szCs w:val="20"/>
        </w:rPr>
      </w:pPr>
      <w:hyperlink r:id="rId10" w:history="1">
        <w:r w:rsidR="00567B69" w:rsidRPr="00567B69">
          <w:rPr>
            <w:rStyle w:val="Hyperlink"/>
            <w:rFonts w:ascii="Avenir Roman" w:hAnsi="Avenir Roman" w:cs="Baghdad"/>
            <w:b/>
            <w:color w:val="000000" w:themeColor="text1"/>
            <w:sz w:val="20"/>
            <w:szCs w:val="20"/>
            <w:u w:val="none"/>
          </w:rPr>
          <w:t>atluri.tara@gmail.com</w:t>
        </w:r>
      </w:hyperlink>
    </w:p>
    <w:p w:rsidR="00567B69" w:rsidRPr="00B1250C" w:rsidRDefault="00567B69" w:rsidP="00AF6CA3">
      <w:pPr>
        <w:rPr>
          <w:rFonts w:ascii="Avenir Roman" w:hAnsi="Avenir Roman" w:cs="Baghdad"/>
          <w:sz w:val="20"/>
          <w:szCs w:val="20"/>
        </w:rPr>
      </w:pPr>
    </w:p>
    <w:p w:rsidR="00AF6CA3" w:rsidRDefault="00AF6CA3" w:rsidP="00AF6CA3">
      <w:pPr>
        <w:rPr>
          <w:rFonts w:ascii="Avenir Roman" w:hAnsi="Avenir Roman" w:cs="Baghdad"/>
          <w:sz w:val="20"/>
          <w:szCs w:val="20"/>
        </w:rPr>
      </w:pPr>
      <w:r w:rsidRPr="00B1250C">
        <w:rPr>
          <w:rFonts w:ascii="Avenir Roman" w:hAnsi="Avenir Roman" w:cs="Baghdad"/>
          <w:sz w:val="20"/>
          <w:szCs w:val="20"/>
        </w:rPr>
        <w:t>The Supreme Court of India is currently reviewing petitions against Section 377 of the Indian Penal Code, a colonial law dating back to the 1800’s that criminalizes queer sexualities. (</w:t>
      </w:r>
      <w:proofErr w:type="spellStart"/>
      <w:r w:rsidRPr="00B1250C">
        <w:rPr>
          <w:rFonts w:ascii="Avenir Roman" w:hAnsi="Avenir Roman" w:cs="Baghdad"/>
          <w:sz w:val="20"/>
          <w:szCs w:val="20"/>
        </w:rPr>
        <w:t>Atluri</w:t>
      </w:r>
      <w:proofErr w:type="spellEnd"/>
      <w:r w:rsidRPr="00B1250C">
        <w:rPr>
          <w:rFonts w:ascii="Avenir Roman" w:hAnsi="Avenir Roman" w:cs="Baghdad"/>
          <w:sz w:val="20"/>
          <w:szCs w:val="20"/>
        </w:rPr>
        <w:t>, 2016</w:t>
      </w:r>
      <w:proofErr w:type="gramStart"/>
      <w:r w:rsidRPr="00B1250C">
        <w:rPr>
          <w:rFonts w:ascii="Avenir Roman" w:hAnsi="Avenir Roman" w:cs="Baghdad"/>
          <w:sz w:val="20"/>
          <w:szCs w:val="20"/>
        </w:rPr>
        <w:t>)  I</w:t>
      </w:r>
      <w:proofErr w:type="gramEnd"/>
      <w:r w:rsidRPr="00B1250C">
        <w:rPr>
          <w:rFonts w:ascii="Avenir Roman" w:hAnsi="Avenir Roman" w:cs="Baghdad"/>
          <w:sz w:val="20"/>
          <w:szCs w:val="20"/>
        </w:rPr>
        <w:t xml:space="preserve"> am interested in the relationship between colonial discourse, the bureaucracy of bodies in law and the queer body as a figure of imagined contagion.  I will discuss the installation “Queen Size,” presented at </w:t>
      </w:r>
      <w:proofErr w:type="spellStart"/>
      <w:r w:rsidRPr="00B1250C">
        <w:rPr>
          <w:rFonts w:ascii="Avenir Roman" w:hAnsi="Avenir Roman" w:cs="Baghdad"/>
          <w:sz w:val="20"/>
          <w:szCs w:val="20"/>
        </w:rPr>
        <w:t>Khoj</w:t>
      </w:r>
      <w:proofErr w:type="spellEnd"/>
      <w:r w:rsidRPr="00B1250C">
        <w:rPr>
          <w:rFonts w:ascii="Avenir Roman" w:hAnsi="Avenir Roman" w:cs="Baghdad"/>
          <w:sz w:val="20"/>
          <w:szCs w:val="20"/>
        </w:rPr>
        <w:t xml:space="preserve"> International Artists’ association in Delhi, a live dance performance that simulated sexual intercourse between two queer dancers.  I will also discuss the dance performances and theatrical traditions of Hijras and Transgender artists that defy legal vilification or </w:t>
      </w:r>
      <w:proofErr w:type="gramStart"/>
      <w:r w:rsidRPr="00B1250C">
        <w:rPr>
          <w:rFonts w:ascii="Avenir Roman" w:hAnsi="Avenir Roman" w:cs="Baghdad"/>
          <w:sz w:val="20"/>
          <w:szCs w:val="20"/>
        </w:rPr>
        <w:t>inclusion.(</w:t>
      </w:r>
      <w:proofErr w:type="spellStart"/>
      <w:proofErr w:type="gramEnd"/>
      <w:r w:rsidRPr="00B1250C">
        <w:rPr>
          <w:rFonts w:ascii="Avenir Roman" w:hAnsi="Avenir Roman" w:cs="Baghdad"/>
          <w:sz w:val="20"/>
          <w:szCs w:val="20"/>
        </w:rPr>
        <w:t>Atluri</w:t>
      </w:r>
      <w:proofErr w:type="spellEnd"/>
      <w:r w:rsidRPr="00B1250C">
        <w:rPr>
          <w:rFonts w:ascii="Avenir Roman" w:hAnsi="Avenir Roman" w:cs="Baghdad"/>
          <w:sz w:val="20"/>
          <w:szCs w:val="20"/>
        </w:rPr>
        <w:t xml:space="preserve">, 2014)  The law cannot contain the sensual body as an object to be either disciplined with deviance or pacified with rights.  Art intervenes into debates regarding </w:t>
      </w:r>
      <w:proofErr w:type="spellStart"/>
      <w:r w:rsidRPr="00B1250C">
        <w:rPr>
          <w:rFonts w:ascii="Avenir Roman" w:hAnsi="Avenir Roman" w:cs="Baghdad"/>
          <w:sz w:val="20"/>
          <w:szCs w:val="20"/>
        </w:rPr>
        <w:t>homonationalism</w:t>
      </w:r>
      <w:proofErr w:type="spellEnd"/>
      <w:r w:rsidRPr="00B1250C">
        <w:rPr>
          <w:rFonts w:ascii="Avenir Roman" w:hAnsi="Avenir Roman" w:cs="Baghdad"/>
          <w:sz w:val="20"/>
          <w:szCs w:val="20"/>
        </w:rPr>
        <w:t xml:space="preserve">, the </w:t>
      </w:r>
      <w:proofErr w:type="spellStart"/>
      <w:r w:rsidRPr="00B1250C">
        <w:rPr>
          <w:rFonts w:ascii="Avenir Roman" w:hAnsi="Avenir Roman" w:cs="Baghdad"/>
          <w:sz w:val="20"/>
          <w:szCs w:val="20"/>
        </w:rPr>
        <w:t>valorization</w:t>
      </w:r>
      <w:proofErr w:type="spellEnd"/>
      <w:r w:rsidRPr="00B1250C">
        <w:rPr>
          <w:rFonts w:ascii="Avenir Roman" w:hAnsi="Avenir Roman" w:cs="Baghdad"/>
          <w:sz w:val="20"/>
          <w:szCs w:val="20"/>
        </w:rPr>
        <w:t xml:space="preserve"> of idealized homonormative gay normative subjects whom neoliberal states celebrate to support national branding schemes. (</w:t>
      </w:r>
      <w:proofErr w:type="spellStart"/>
      <w:r w:rsidRPr="00B1250C">
        <w:rPr>
          <w:rFonts w:ascii="Avenir Roman" w:hAnsi="Avenir Roman" w:cs="Baghdad"/>
          <w:sz w:val="20"/>
          <w:szCs w:val="20"/>
        </w:rPr>
        <w:t>Atluri</w:t>
      </w:r>
      <w:proofErr w:type="spellEnd"/>
      <w:r w:rsidRPr="00B1250C">
        <w:rPr>
          <w:rFonts w:ascii="Avenir Roman" w:hAnsi="Avenir Roman" w:cs="Baghdad"/>
          <w:sz w:val="20"/>
          <w:szCs w:val="20"/>
        </w:rPr>
        <w:t xml:space="preserve">, 2018) Queer artists offer embodied performances that </w:t>
      </w:r>
      <w:proofErr w:type="spellStart"/>
      <w:r w:rsidRPr="00B1250C">
        <w:rPr>
          <w:rFonts w:ascii="Avenir Roman" w:hAnsi="Avenir Roman" w:cs="Baghdad"/>
          <w:sz w:val="20"/>
          <w:szCs w:val="20"/>
        </w:rPr>
        <w:t>center</w:t>
      </w:r>
      <w:proofErr w:type="spellEnd"/>
      <w:r w:rsidRPr="00B1250C">
        <w:rPr>
          <w:rFonts w:ascii="Avenir Roman" w:hAnsi="Avenir Roman" w:cs="Baghdad"/>
          <w:sz w:val="20"/>
          <w:szCs w:val="20"/>
        </w:rPr>
        <w:t xml:space="preserve"> the sexual body as a disruptive object that’s “unnatural” spectacle is a welcome intrusion into the privatized lives of gendered/sexed bodies.  Embodied queer performance disrupts the legal privatization of sexuality into silence, a silence that supports heteronormativity and lingering colonial anxieties regarding bodies.  While debates regarding the legality of sexuality continue, embodied art and performance </w:t>
      </w:r>
      <w:proofErr w:type="gramStart"/>
      <w:r w:rsidRPr="00B1250C">
        <w:rPr>
          <w:rFonts w:ascii="Avenir Roman" w:hAnsi="Avenir Roman" w:cs="Baghdad"/>
          <w:sz w:val="20"/>
          <w:szCs w:val="20"/>
        </w:rPr>
        <w:t>makes sex</w:t>
      </w:r>
      <w:proofErr w:type="gramEnd"/>
      <w:r w:rsidRPr="00B1250C">
        <w:rPr>
          <w:rFonts w:ascii="Avenir Roman" w:hAnsi="Avenir Roman" w:cs="Baghdad"/>
          <w:sz w:val="20"/>
          <w:szCs w:val="20"/>
        </w:rPr>
        <w:t xml:space="preserve"> into a public nuisance, reflective of a freedom that queerly evades innocence.</w:t>
      </w:r>
    </w:p>
    <w:p w:rsidR="00567B69" w:rsidRDefault="00567B69" w:rsidP="00AF6CA3">
      <w:pPr>
        <w:rPr>
          <w:rFonts w:ascii="Avenir Roman" w:hAnsi="Avenir Roman" w:cs="Baghdad"/>
          <w:sz w:val="20"/>
          <w:szCs w:val="20"/>
        </w:rPr>
      </w:pPr>
    </w:p>
    <w:p w:rsidR="00567B69" w:rsidRPr="00567B69" w:rsidRDefault="00AF6CA3" w:rsidP="00AF6CA3">
      <w:pPr>
        <w:rPr>
          <w:rFonts w:ascii="Avenir Roman" w:hAnsi="Avenir Roman" w:cs="Baghdad"/>
          <w:i/>
          <w:sz w:val="20"/>
          <w:szCs w:val="20"/>
        </w:rPr>
      </w:pPr>
      <w:r w:rsidRPr="00567B69">
        <w:rPr>
          <w:rFonts w:ascii="Avenir Roman" w:hAnsi="Avenir Roman" w:cs="Baghdad"/>
          <w:i/>
          <w:sz w:val="20"/>
          <w:szCs w:val="20"/>
        </w:rPr>
        <w:t xml:space="preserve">Tara </w:t>
      </w:r>
      <w:proofErr w:type="spellStart"/>
      <w:r w:rsidRPr="00567B69">
        <w:rPr>
          <w:rFonts w:ascii="Avenir Roman" w:hAnsi="Avenir Roman" w:cs="Baghdad"/>
          <w:i/>
          <w:sz w:val="20"/>
          <w:szCs w:val="20"/>
        </w:rPr>
        <w:t>Atluri</w:t>
      </w:r>
      <w:proofErr w:type="spellEnd"/>
      <w:r w:rsidRPr="00567B69">
        <w:rPr>
          <w:rFonts w:ascii="Avenir Roman" w:hAnsi="Avenir Roman" w:cs="Baghdad"/>
          <w:i/>
          <w:sz w:val="20"/>
          <w:szCs w:val="20"/>
        </w:rPr>
        <w:t xml:space="preserve"> has a PhD in Sociology from York University in Toronto, Canada. Tara is the author of several scholarly articles, book chapters and two full length books:  Azadi: Sexual Politics and Postcolonial Worlds (Toronto: Demeter Press, 2016) discusses the protests that followed the 2012 </w:t>
      </w:r>
      <w:r w:rsidRPr="00567B69">
        <w:rPr>
          <w:rFonts w:ascii="Avenir Roman" w:hAnsi="Avenir Roman" w:cs="Baghdad"/>
          <w:i/>
          <w:sz w:val="20"/>
          <w:szCs w:val="20"/>
        </w:rPr>
        <w:lastRenderedPageBreak/>
        <w:t xml:space="preserve">Delhi gang rape case and the decision to uphold Section 377 of the Indian Penal Code, criminalizing `unnatural’ sexual acts and threatening the rights and dignity of queer people. Uncommitted Crimes: The Defiance of the Artistic </w:t>
      </w:r>
      <w:proofErr w:type="spellStart"/>
      <w:r w:rsidRPr="00567B69">
        <w:rPr>
          <w:rFonts w:ascii="Avenir Roman" w:hAnsi="Avenir Roman" w:cs="Baghdad"/>
          <w:i/>
          <w:sz w:val="20"/>
          <w:szCs w:val="20"/>
        </w:rPr>
        <w:t>Imagi</w:t>
      </w:r>
      <w:proofErr w:type="spellEnd"/>
      <w:r w:rsidRPr="00567B69">
        <w:rPr>
          <w:rFonts w:ascii="Avenir Roman" w:hAnsi="Avenir Roman" w:cs="Baghdad"/>
          <w:i/>
          <w:sz w:val="20"/>
          <w:szCs w:val="20"/>
        </w:rPr>
        <w:t xml:space="preserve">/nation (Toronto: Inanna Publications, 2018) discusses the artistic work of transnational subaltern artists as political acts.  Dr. </w:t>
      </w:r>
      <w:proofErr w:type="spellStart"/>
      <w:r w:rsidRPr="00567B69">
        <w:rPr>
          <w:rFonts w:ascii="Avenir Roman" w:hAnsi="Avenir Roman" w:cs="Baghdad"/>
          <w:i/>
          <w:sz w:val="20"/>
          <w:szCs w:val="20"/>
        </w:rPr>
        <w:t>Atluri</w:t>
      </w:r>
      <w:proofErr w:type="spellEnd"/>
      <w:r w:rsidRPr="00567B69">
        <w:rPr>
          <w:rFonts w:ascii="Avenir Roman" w:hAnsi="Avenir Roman" w:cs="Baghdad"/>
          <w:i/>
          <w:sz w:val="20"/>
          <w:szCs w:val="20"/>
        </w:rPr>
        <w:t xml:space="preserve"> has held research fellowships and teaching positions in Europe, North America, the Eastern Caribbean, and Asia and has edited several scholarly collections, organized conference panels, and curated artistic events and exhibitions globally.  Tara currently serves as a Professor at the Srishti Institute of Art, Design, and T</w:t>
      </w:r>
      <w:r w:rsidR="00567B69">
        <w:rPr>
          <w:rFonts w:ascii="Avenir Roman" w:hAnsi="Avenir Roman" w:cs="Baghdad"/>
          <w:i/>
          <w:sz w:val="20"/>
          <w:szCs w:val="20"/>
        </w:rPr>
        <w:t xml:space="preserve">echnology in Bangalore, India, </w:t>
      </w:r>
      <w:r w:rsidRPr="00567B69">
        <w:rPr>
          <w:rFonts w:ascii="Avenir Roman" w:hAnsi="Avenir Roman" w:cs="Baghdad"/>
          <w:i/>
          <w:sz w:val="20"/>
          <w:szCs w:val="20"/>
        </w:rPr>
        <w:t>an Assistant Professor in the Faculty of Law at Alliance University, Bangalore and as a Lecturer in the Faculty of Liberal Arts and Sciences and School of Interdisciplinary Studies at the Ontario College of Art and Design University in Toronto, Canada.  She lives between Bangalore and Toronto.</w:t>
      </w:r>
    </w:p>
    <w:p w:rsidR="00C11FBC" w:rsidRPr="00567B69" w:rsidRDefault="00C11FBC" w:rsidP="00567B69">
      <w:pPr>
        <w:pStyle w:val="ListParagraph"/>
        <w:numPr>
          <w:ilvl w:val="0"/>
          <w:numId w:val="1"/>
        </w:numPr>
        <w:rPr>
          <w:rFonts w:ascii="Avenir Roman" w:hAnsi="Avenir Roman" w:cs="Baghdad"/>
          <w:b/>
          <w:sz w:val="20"/>
          <w:szCs w:val="20"/>
        </w:rPr>
      </w:pPr>
      <w:r w:rsidRPr="00B1250C">
        <w:rPr>
          <w:rFonts w:ascii="Avenir Roman" w:hAnsi="Avenir Roman" w:cs="Baghdad"/>
          <w:b/>
          <w:sz w:val="20"/>
          <w:szCs w:val="20"/>
        </w:rPr>
        <w:t>Sophie Doherty</w:t>
      </w:r>
      <w:r w:rsidR="00567B69">
        <w:rPr>
          <w:rFonts w:ascii="Avenir Roman" w:hAnsi="Avenir Roman" w:cs="Baghdad"/>
          <w:b/>
          <w:sz w:val="20"/>
          <w:szCs w:val="20"/>
        </w:rPr>
        <w:t xml:space="preserve">, </w:t>
      </w:r>
      <w:r w:rsidR="00567B69" w:rsidRPr="00567B69">
        <w:rPr>
          <w:rFonts w:ascii="Avenir Roman" w:hAnsi="Avenir Roman" w:cs="Baghdad"/>
          <w:b/>
          <w:sz w:val="20"/>
          <w:szCs w:val="20"/>
        </w:rPr>
        <w:t xml:space="preserve">Durham University </w:t>
      </w:r>
    </w:p>
    <w:p w:rsidR="00C11FBC" w:rsidRDefault="00C11FBC" w:rsidP="00C11FBC">
      <w:pPr>
        <w:rPr>
          <w:rFonts w:ascii="Avenir Roman" w:hAnsi="Avenir Roman" w:cs="Baghdad"/>
          <w:b/>
          <w:sz w:val="20"/>
          <w:szCs w:val="20"/>
        </w:rPr>
      </w:pPr>
      <w:r w:rsidRPr="00567B69">
        <w:rPr>
          <w:rFonts w:ascii="Avenir Roman" w:hAnsi="Avenir Roman" w:cs="Baghdad"/>
          <w:b/>
          <w:sz w:val="20"/>
          <w:szCs w:val="20"/>
        </w:rPr>
        <w:t>Visualising Justice: Sexual Violence, Law and Art</w:t>
      </w:r>
    </w:p>
    <w:p w:rsidR="00567B69" w:rsidRDefault="00567B69" w:rsidP="00C11FBC">
      <w:pPr>
        <w:rPr>
          <w:rFonts w:ascii="Avenir Roman" w:hAnsi="Avenir Roman" w:cs="Baghdad"/>
          <w:b/>
          <w:sz w:val="20"/>
          <w:szCs w:val="20"/>
        </w:rPr>
      </w:pPr>
    </w:p>
    <w:p w:rsidR="00567B69" w:rsidRPr="00567B69" w:rsidRDefault="00567B69" w:rsidP="00C11FBC">
      <w:pPr>
        <w:rPr>
          <w:rFonts w:ascii="Avenir Roman" w:hAnsi="Avenir Roman" w:cs="Baghdad"/>
          <w:b/>
          <w:sz w:val="20"/>
          <w:szCs w:val="20"/>
        </w:rPr>
      </w:pPr>
      <w:r>
        <w:rPr>
          <w:rFonts w:ascii="Avenir Roman" w:hAnsi="Avenir Roman" w:cs="Baghdad"/>
          <w:b/>
          <w:sz w:val="20"/>
          <w:szCs w:val="20"/>
        </w:rPr>
        <w:t>sophie.m.doherty@durham.ac.uk</w:t>
      </w:r>
    </w:p>
    <w:p w:rsidR="00567B69" w:rsidRPr="00B1250C" w:rsidRDefault="00567B69" w:rsidP="00C11FBC">
      <w:pPr>
        <w:rPr>
          <w:rFonts w:ascii="Avenir Roman" w:hAnsi="Avenir Roman" w:cs="Baghdad"/>
          <w:sz w:val="20"/>
          <w:szCs w:val="20"/>
        </w:rPr>
      </w:pPr>
    </w:p>
    <w:p w:rsidR="00C11FBC" w:rsidRDefault="00C11FBC" w:rsidP="00C11FBC">
      <w:pPr>
        <w:rPr>
          <w:rFonts w:ascii="Avenir Roman" w:hAnsi="Avenir Roman" w:cs="Baghdad"/>
          <w:sz w:val="20"/>
          <w:szCs w:val="20"/>
        </w:rPr>
      </w:pPr>
      <w:r w:rsidRPr="00B1250C">
        <w:rPr>
          <w:rFonts w:ascii="Avenir Roman" w:hAnsi="Avenir Roman" w:cs="Baghdad"/>
          <w:sz w:val="20"/>
          <w:szCs w:val="20"/>
        </w:rPr>
        <w:t>There is a justice gap when it comes to obtaining justice for victim-survivors of sexual violence</w:t>
      </w:r>
      <w:r w:rsidRPr="00B1250C">
        <w:rPr>
          <w:rStyle w:val="FootnoteReference"/>
          <w:rFonts w:ascii="Avenir Roman" w:hAnsi="Avenir Roman" w:cs="Baghdad"/>
          <w:sz w:val="20"/>
          <w:szCs w:val="20"/>
        </w:rPr>
        <w:t xml:space="preserve"> </w:t>
      </w:r>
      <w:r w:rsidRPr="00B1250C">
        <w:rPr>
          <w:rFonts w:ascii="Avenir Roman" w:hAnsi="Avenir Roman" w:cs="Baghdad"/>
          <w:sz w:val="20"/>
          <w:szCs w:val="20"/>
        </w:rPr>
        <w:t xml:space="preserve">when sought through conventional justice systems (Temkin and </w:t>
      </w:r>
      <w:proofErr w:type="spellStart"/>
      <w:r w:rsidRPr="00B1250C">
        <w:rPr>
          <w:rFonts w:ascii="Avenir Roman" w:hAnsi="Avenir Roman" w:cs="Baghdad"/>
          <w:sz w:val="20"/>
          <w:szCs w:val="20"/>
        </w:rPr>
        <w:t>Krahe</w:t>
      </w:r>
      <w:proofErr w:type="spellEnd"/>
      <w:r w:rsidRPr="00B1250C">
        <w:rPr>
          <w:rFonts w:ascii="Avenir Roman" w:hAnsi="Avenir Roman" w:cs="Baghdad"/>
          <w:sz w:val="20"/>
          <w:szCs w:val="20"/>
        </w:rPr>
        <w:t xml:space="preserve"> 2008).</w:t>
      </w:r>
      <w:r w:rsidRPr="00B1250C">
        <w:rPr>
          <w:rStyle w:val="FootnoteReference"/>
          <w:rFonts w:ascii="Avenir Roman" w:hAnsi="Avenir Roman" w:cs="Baghdad"/>
          <w:sz w:val="20"/>
          <w:szCs w:val="20"/>
        </w:rPr>
        <w:t xml:space="preserve"> </w:t>
      </w:r>
      <w:r w:rsidRPr="00B1250C">
        <w:rPr>
          <w:rFonts w:ascii="Avenir Roman" w:hAnsi="Avenir Roman" w:cs="Baghdad"/>
          <w:sz w:val="20"/>
          <w:szCs w:val="20"/>
        </w:rPr>
        <w:t>Research has demonstrated that victim-survivors of sexual violence do not always frame their justice interests within conventional models and so there is also a gap in understanding what justice for victim-survivors of sexual violence amounts to (McGlynn et al 2017).</w:t>
      </w:r>
      <w:r w:rsidRPr="00B1250C">
        <w:rPr>
          <w:rStyle w:val="FootnoteReference"/>
          <w:rFonts w:ascii="Avenir Roman" w:hAnsi="Avenir Roman" w:cs="Baghdad"/>
          <w:sz w:val="20"/>
          <w:szCs w:val="20"/>
        </w:rPr>
        <w:t xml:space="preserve"> </w:t>
      </w:r>
      <w:r w:rsidRPr="00B1250C">
        <w:rPr>
          <w:rFonts w:ascii="Avenir Roman" w:hAnsi="Avenir Roman" w:cs="Baghdad"/>
          <w:sz w:val="20"/>
          <w:szCs w:val="20"/>
        </w:rPr>
        <w:t xml:space="preserve">If the justice interests of the victim-survivor are not considered or understood, their sense of justice cannot be obtained. </w:t>
      </w:r>
    </w:p>
    <w:p w:rsidR="00567B69" w:rsidRPr="00B1250C" w:rsidRDefault="00567B69" w:rsidP="00C11FBC">
      <w:pPr>
        <w:rPr>
          <w:rFonts w:ascii="Avenir Roman" w:hAnsi="Avenir Roman" w:cs="Baghdad"/>
          <w:b/>
          <w:bCs/>
          <w:sz w:val="20"/>
          <w:szCs w:val="20"/>
        </w:rPr>
      </w:pPr>
    </w:p>
    <w:p w:rsidR="00C11FBC" w:rsidRDefault="00C11FBC" w:rsidP="00C11FBC">
      <w:pPr>
        <w:rPr>
          <w:rFonts w:ascii="Avenir Roman" w:hAnsi="Avenir Roman" w:cs="Baghdad"/>
          <w:sz w:val="20"/>
          <w:szCs w:val="20"/>
        </w:rPr>
      </w:pPr>
      <w:r w:rsidRPr="00B1250C">
        <w:rPr>
          <w:rFonts w:ascii="Avenir Roman" w:hAnsi="Avenir Roman" w:cs="Baghdad"/>
          <w:sz w:val="20"/>
          <w:szCs w:val="20"/>
        </w:rPr>
        <w:t xml:space="preserve">To understand wider issues surrounding sexual violence, there has been a call for innovation (Daly 2011; </w:t>
      </w:r>
      <w:proofErr w:type="spellStart"/>
      <w:r w:rsidRPr="00B1250C">
        <w:rPr>
          <w:rFonts w:ascii="Avenir Roman" w:hAnsi="Avenir Roman" w:cs="Baghdad"/>
          <w:sz w:val="20"/>
          <w:szCs w:val="20"/>
        </w:rPr>
        <w:t>Renzetti</w:t>
      </w:r>
      <w:proofErr w:type="spellEnd"/>
      <w:r w:rsidRPr="00B1250C">
        <w:rPr>
          <w:rFonts w:ascii="Avenir Roman" w:hAnsi="Avenir Roman" w:cs="Baghdad"/>
          <w:sz w:val="20"/>
          <w:szCs w:val="20"/>
        </w:rPr>
        <w:t xml:space="preserve"> et al 2006). This call has been answered by academics such as </w:t>
      </w:r>
      <w:proofErr w:type="spellStart"/>
      <w:r w:rsidRPr="00B1250C">
        <w:rPr>
          <w:rFonts w:ascii="Avenir Roman" w:hAnsi="Avenir Roman" w:cs="Baghdad"/>
          <w:sz w:val="20"/>
          <w:szCs w:val="20"/>
        </w:rPr>
        <w:t>Yxta</w:t>
      </w:r>
      <w:proofErr w:type="spellEnd"/>
      <w:r w:rsidRPr="00B1250C">
        <w:rPr>
          <w:rFonts w:ascii="Avenir Roman" w:hAnsi="Avenir Roman" w:cs="Baghdad"/>
          <w:sz w:val="20"/>
          <w:szCs w:val="20"/>
        </w:rPr>
        <w:t xml:space="preserve"> Maya Murray (2011) who uses law and art to provide an insight into rape trauma syndrome. This research builds on the methods and approaches used by Murray and will explore how law and visual art practice can reconceptualise, and help develop the discussions on, the justice interests of victim-survivors of sexual violence. In doing so, this research acknowledges the visual turn within legal scholarship (Mulcahy 2017; Goodrich 2017; Boehme-</w:t>
      </w:r>
      <w:proofErr w:type="spellStart"/>
      <w:r w:rsidRPr="00B1250C">
        <w:rPr>
          <w:rFonts w:ascii="Avenir Roman" w:hAnsi="Avenir Roman" w:cs="Baghdad"/>
          <w:sz w:val="20"/>
          <w:szCs w:val="20"/>
        </w:rPr>
        <w:t>Neßler</w:t>
      </w:r>
      <w:proofErr w:type="spellEnd"/>
      <w:r w:rsidRPr="00B1250C">
        <w:rPr>
          <w:rFonts w:ascii="Avenir Roman" w:hAnsi="Avenir Roman" w:cs="Baghdad"/>
          <w:sz w:val="20"/>
          <w:szCs w:val="20"/>
        </w:rPr>
        <w:t xml:space="preserve"> 2010)</w:t>
      </w:r>
    </w:p>
    <w:p w:rsidR="00035895" w:rsidRDefault="00035895" w:rsidP="009261BD">
      <w:pPr>
        <w:rPr>
          <w:rFonts w:ascii="Avenir Roman" w:hAnsi="Avenir Roman" w:cs="Baghdad"/>
          <w:sz w:val="20"/>
          <w:szCs w:val="20"/>
        </w:rPr>
      </w:pPr>
    </w:p>
    <w:p w:rsidR="009261BD" w:rsidRPr="009261BD" w:rsidRDefault="009261BD" w:rsidP="009261BD">
      <w:pPr>
        <w:spacing w:after="150"/>
        <w:ind w:right="720"/>
        <w:rPr>
          <w:rFonts w:ascii="Avenir Roman" w:hAnsi="Avenir Roman" w:cs="Baghdad"/>
          <w:i/>
          <w:sz w:val="20"/>
          <w:szCs w:val="20"/>
        </w:rPr>
      </w:pPr>
      <w:r w:rsidRPr="009261BD">
        <w:rPr>
          <w:rFonts w:ascii="Avenir Roman" w:hAnsi="Avenir Roman" w:cs="Baghdad"/>
          <w:i/>
          <w:sz w:val="20"/>
          <w:szCs w:val="20"/>
        </w:rPr>
        <w:t xml:space="preserve">In 2013, Sophie completed her LLB (Hon’s) from Queen’s University, Belfast, where she developed an interest in feminist jurisprudence and criminal law. During her time at Queen’s University, she was awarded a Study USA Scholarship, which allowed her to spend a full academic year at </w:t>
      </w:r>
      <w:proofErr w:type="spellStart"/>
      <w:r w:rsidRPr="009261BD">
        <w:rPr>
          <w:rFonts w:ascii="Avenir Roman" w:hAnsi="Avenir Roman" w:cs="Baghdad"/>
          <w:i/>
          <w:sz w:val="20"/>
          <w:szCs w:val="20"/>
        </w:rPr>
        <w:t>Ferrum</w:t>
      </w:r>
      <w:proofErr w:type="spellEnd"/>
      <w:r w:rsidRPr="009261BD">
        <w:rPr>
          <w:rFonts w:ascii="Avenir Roman" w:hAnsi="Avenir Roman" w:cs="Baghdad"/>
          <w:i/>
          <w:sz w:val="20"/>
          <w:szCs w:val="20"/>
        </w:rPr>
        <w:t xml:space="preserve"> College, </w:t>
      </w:r>
      <w:proofErr w:type="spellStart"/>
      <w:r w:rsidRPr="009261BD">
        <w:rPr>
          <w:rFonts w:ascii="Avenir Roman" w:hAnsi="Avenir Roman" w:cs="Baghdad"/>
          <w:i/>
          <w:sz w:val="20"/>
          <w:szCs w:val="20"/>
        </w:rPr>
        <w:t>Virgina</w:t>
      </w:r>
      <w:proofErr w:type="spellEnd"/>
      <w:r w:rsidRPr="009261BD">
        <w:rPr>
          <w:rFonts w:ascii="Avenir Roman" w:hAnsi="Avenir Roman" w:cs="Baghdad"/>
          <w:i/>
          <w:sz w:val="20"/>
          <w:szCs w:val="20"/>
        </w:rPr>
        <w:t xml:space="preserve">, studying business and management. While undertaking a diverse range of business classes, she was given the opportunity to take elective classes, and chose Byzantine to Impressionist Art.  Achieving top marks in this class and being awarded Latin </w:t>
      </w:r>
      <w:proofErr w:type="spellStart"/>
      <w:r w:rsidRPr="009261BD">
        <w:rPr>
          <w:rFonts w:ascii="Avenir Roman" w:hAnsi="Avenir Roman" w:cs="Baghdad"/>
          <w:i/>
          <w:sz w:val="20"/>
          <w:szCs w:val="20"/>
        </w:rPr>
        <w:t>Honors</w:t>
      </w:r>
      <w:proofErr w:type="spellEnd"/>
      <w:r w:rsidRPr="009261BD">
        <w:rPr>
          <w:rFonts w:ascii="Avenir Roman" w:hAnsi="Avenir Roman" w:cs="Baghdad"/>
          <w:i/>
          <w:sz w:val="20"/>
          <w:szCs w:val="20"/>
        </w:rPr>
        <w:t xml:space="preserve"> each semester for her studies, Sophie’s interest in art was bolstered. Upon successful completion of the Study USA programme, Sophie was awarded the Certificate of American Business Practice. On return to Queen’s University, she undertook the Material Culture and Visual Media module from the School of History Anthropology obtaining a First in this.  Sophie remained at Queen’s University to pursue her MSSc in Criminal Justice. She completed her dissertation, titled ‘Susanna the Slut: Depictions of Rape Victims in Law and in Art’, and obtained a Distinction for her dissertation and graduated with a Distinction overall.  Sophie joined Durham University in October 2015 to pursue her doctoral studies under the supervision of Professor McGlynn from the School of Law and Professor Janet Stewart the School of Modern Languages and Cultures. To complete her studies, she was awarded the Durham Law School PGR Scholarship. Sophie’s </w:t>
      </w:r>
      <w:r w:rsidRPr="009261BD">
        <w:rPr>
          <w:rFonts w:ascii="Avenir Roman" w:hAnsi="Avenir Roman" w:cs="Baghdad"/>
          <w:i/>
          <w:sz w:val="20"/>
          <w:szCs w:val="20"/>
        </w:rPr>
        <w:lastRenderedPageBreak/>
        <w:t>current research continues to explore feminist jurisprudence, criminal law and art. The provisional title of her thesis is ‘Visualising Justice: Law, Art and Sexual Violence.’'</w:t>
      </w:r>
    </w:p>
    <w:p w:rsidR="00C11FBC" w:rsidRDefault="00C11FBC" w:rsidP="00C11FBC">
      <w:pPr>
        <w:pStyle w:val="ListParagraph"/>
        <w:numPr>
          <w:ilvl w:val="0"/>
          <w:numId w:val="1"/>
        </w:numPr>
        <w:rPr>
          <w:rFonts w:ascii="Avenir Roman" w:hAnsi="Avenir Roman" w:cs="Baghdad"/>
          <w:b/>
          <w:sz w:val="20"/>
          <w:szCs w:val="20"/>
        </w:rPr>
      </w:pPr>
      <w:r w:rsidRPr="00B1250C">
        <w:rPr>
          <w:rFonts w:ascii="Avenir Roman" w:hAnsi="Avenir Roman" w:cs="Baghdad"/>
          <w:b/>
          <w:sz w:val="20"/>
          <w:szCs w:val="20"/>
        </w:rPr>
        <w:t>Jane Hinde</w:t>
      </w:r>
      <w:r w:rsidR="003D3027">
        <w:rPr>
          <w:rFonts w:ascii="Avenir Roman" w:hAnsi="Avenir Roman" w:cs="Baghdad"/>
          <w:b/>
          <w:sz w:val="20"/>
          <w:szCs w:val="20"/>
        </w:rPr>
        <w:t>, Artist</w:t>
      </w:r>
    </w:p>
    <w:p w:rsidR="003D3027" w:rsidRPr="003D3027" w:rsidRDefault="003D3027" w:rsidP="003D3027">
      <w:pPr>
        <w:pStyle w:val="BodyA"/>
        <w:rPr>
          <w:rFonts w:ascii="Avenir Roman" w:hAnsi="Avenir Roman" w:cs="Baghdad"/>
          <w:b/>
          <w:sz w:val="20"/>
          <w:szCs w:val="20"/>
        </w:rPr>
      </w:pPr>
      <w:r w:rsidRPr="003D3027">
        <w:rPr>
          <w:rFonts w:ascii="Avenir Roman" w:hAnsi="Avenir Roman" w:cs="Baghdad"/>
          <w:b/>
          <w:sz w:val="20"/>
          <w:szCs w:val="20"/>
        </w:rPr>
        <w:t xml:space="preserve">As they fell, I </w:t>
      </w:r>
      <w:r>
        <w:rPr>
          <w:rFonts w:ascii="Avenir Roman" w:hAnsi="Avenir Roman" w:cs="Baghdad"/>
          <w:b/>
          <w:sz w:val="20"/>
          <w:szCs w:val="20"/>
        </w:rPr>
        <w:t>scratched my way out with a pen (Installation)</w:t>
      </w:r>
    </w:p>
    <w:p w:rsidR="00B93DB1" w:rsidRDefault="00B93DB1" w:rsidP="003D3027">
      <w:pPr>
        <w:rPr>
          <w:rFonts w:ascii="Avenir Roman" w:hAnsi="Avenir Roman" w:cs="Baghdad"/>
          <w:b/>
          <w:sz w:val="20"/>
          <w:szCs w:val="20"/>
        </w:rPr>
      </w:pPr>
    </w:p>
    <w:p w:rsidR="00B93DB1" w:rsidRDefault="00B93DB1" w:rsidP="003D3027">
      <w:pPr>
        <w:rPr>
          <w:rFonts w:ascii="Avenir Roman" w:hAnsi="Avenir Roman" w:cs="Baghdad"/>
          <w:b/>
          <w:sz w:val="20"/>
          <w:szCs w:val="20"/>
        </w:rPr>
      </w:pPr>
      <w:r>
        <w:rPr>
          <w:rFonts w:ascii="Avenir Roman" w:hAnsi="Avenir Roman" w:cs="Baghdad"/>
          <w:b/>
          <w:sz w:val="20"/>
          <w:szCs w:val="20"/>
        </w:rPr>
        <w:t>jhinde358@googlemail.com</w:t>
      </w:r>
    </w:p>
    <w:p w:rsidR="003D3027" w:rsidRPr="003D3027" w:rsidRDefault="003D3027" w:rsidP="003D3027">
      <w:pPr>
        <w:rPr>
          <w:rFonts w:ascii="Avenir Roman" w:hAnsi="Avenir Roman" w:cs="Baghdad"/>
          <w:b/>
          <w:sz w:val="20"/>
          <w:szCs w:val="20"/>
        </w:rPr>
      </w:pPr>
    </w:p>
    <w:p w:rsidR="00C11FBC" w:rsidRPr="00B1250C" w:rsidRDefault="00C11FBC" w:rsidP="00C11FBC">
      <w:pPr>
        <w:pStyle w:val="BodyA"/>
        <w:rPr>
          <w:rFonts w:ascii="Avenir Roman" w:hAnsi="Avenir Roman" w:cs="Baghdad"/>
          <w:sz w:val="20"/>
          <w:szCs w:val="20"/>
        </w:rPr>
      </w:pPr>
      <w:r w:rsidRPr="00B1250C">
        <w:rPr>
          <w:rFonts w:ascii="Avenir Roman" w:hAnsi="Avenir Roman" w:cs="Baghdad"/>
          <w:sz w:val="20"/>
          <w:szCs w:val="20"/>
        </w:rPr>
        <w:t>SURROUNDED BY ACCUSATION, THEY FELL WHERE THEY      SAT:</w:t>
      </w:r>
    </w:p>
    <w:p w:rsidR="00C11FBC" w:rsidRPr="00B1250C" w:rsidRDefault="00C11FBC" w:rsidP="00C11FBC">
      <w:pPr>
        <w:pStyle w:val="BodyA"/>
        <w:rPr>
          <w:rFonts w:ascii="Avenir Roman" w:hAnsi="Avenir Roman" w:cs="Baghdad"/>
          <w:sz w:val="20"/>
          <w:szCs w:val="20"/>
        </w:rPr>
      </w:pPr>
      <w:r w:rsidRPr="00B1250C">
        <w:rPr>
          <w:rFonts w:ascii="Avenir Roman" w:hAnsi="Avenir Roman" w:cs="Baghdad"/>
          <w:sz w:val="20"/>
          <w:szCs w:val="20"/>
        </w:rPr>
        <w:t>SCRATCHING MY WAY OUT WITH A PEN, I MAKE AN ESCAPE.</w:t>
      </w:r>
    </w:p>
    <w:p w:rsidR="00C11FBC" w:rsidRPr="00B1250C" w:rsidRDefault="00C11FBC" w:rsidP="00C11FBC">
      <w:pPr>
        <w:pStyle w:val="BodyA"/>
        <w:rPr>
          <w:rFonts w:ascii="Avenir Roman" w:hAnsi="Avenir Roman" w:cs="Baghdad"/>
          <w:sz w:val="20"/>
          <w:szCs w:val="20"/>
        </w:rPr>
      </w:pPr>
    </w:p>
    <w:p w:rsidR="00C11FBC" w:rsidRPr="00B1250C" w:rsidRDefault="00C11FBC" w:rsidP="00C11FBC">
      <w:pPr>
        <w:pStyle w:val="BodyA"/>
        <w:rPr>
          <w:rFonts w:ascii="Avenir Roman" w:hAnsi="Avenir Roman" w:cs="Baghdad"/>
          <w:sz w:val="20"/>
          <w:szCs w:val="20"/>
        </w:rPr>
      </w:pPr>
      <w:r w:rsidRPr="00B1250C">
        <w:rPr>
          <w:rFonts w:ascii="Avenir Roman" w:hAnsi="Avenir Roman" w:cs="Baghdad"/>
          <w:sz w:val="20"/>
          <w:szCs w:val="20"/>
        </w:rPr>
        <w:t xml:space="preserve">A typical windowless, airless police station interview room.  Space contracted, time suspended.  Chairs and tables bolted to the floor, placed in a configuration which the authorities believe conducive to confession. Suspects to be interviewed: confessions to be sought. The banal routines of the exercise of power. </w:t>
      </w:r>
    </w:p>
    <w:p w:rsidR="00C11FBC" w:rsidRPr="00B1250C" w:rsidRDefault="00C11FBC" w:rsidP="00C11FBC">
      <w:pPr>
        <w:pStyle w:val="BodyA"/>
        <w:rPr>
          <w:rFonts w:ascii="Avenir Roman" w:hAnsi="Avenir Roman" w:cs="Baghdad"/>
          <w:sz w:val="20"/>
          <w:szCs w:val="20"/>
        </w:rPr>
      </w:pPr>
    </w:p>
    <w:p w:rsidR="00C11FBC" w:rsidRPr="00B1250C" w:rsidRDefault="00C11FBC" w:rsidP="00C11FBC">
      <w:pPr>
        <w:pStyle w:val="BodyA"/>
        <w:rPr>
          <w:rFonts w:ascii="Avenir Roman" w:hAnsi="Avenir Roman" w:cs="Baghdad"/>
          <w:sz w:val="20"/>
          <w:szCs w:val="20"/>
        </w:rPr>
      </w:pPr>
      <w:r w:rsidRPr="00B1250C">
        <w:rPr>
          <w:rFonts w:ascii="Avenir Roman" w:hAnsi="Avenir Roman" w:cs="Baghdad"/>
          <w:sz w:val="20"/>
          <w:szCs w:val="20"/>
        </w:rPr>
        <w:t xml:space="preserve">Take up the headphones and listen. The voices you overhear, edited into a </w:t>
      </w:r>
      <w:proofErr w:type="gramStart"/>
      <w:r w:rsidRPr="00B1250C">
        <w:rPr>
          <w:rFonts w:ascii="Avenir Roman" w:hAnsi="Avenir Roman" w:cs="Baghdad"/>
          <w:sz w:val="20"/>
          <w:szCs w:val="20"/>
        </w:rPr>
        <w:t>5 minute</w:t>
      </w:r>
      <w:proofErr w:type="gramEnd"/>
      <w:r w:rsidRPr="00B1250C">
        <w:rPr>
          <w:rFonts w:ascii="Avenir Roman" w:hAnsi="Avenir Roman" w:cs="Baghdad"/>
          <w:sz w:val="20"/>
          <w:szCs w:val="20"/>
        </w:rPr>
        <w:t xml:space="preserve"> loop, are extracted from 5 hours of police questioning of three ‘suspects’ accused of varying levels of violence (and in one case also theft). </w:t>
      </w:r>
    </w:p>
    <w:p w:rsidR="00C11FBC" w:rsidRPr="00B1250C" w:rsidRDefault="00C11FBC" w:rsidP="00C11FBC">
      <w:pPr>
        <w:pStyle w:val="BodyA"/>
        <w:rPr>
          <w:rFonts w:ascii="Avenir Roman" w:hAnsi="Avenir Roman" w:cs="Baghdad"/>
          <w:sz w:val="20"/>
          <w:szCs w:val="20"/>
        </w:rPr>
      </w:pPr>
    </w:p>
    <w:p w:rsidR="00C11FBC" w:rsidRPr="00B1250C" w:rsidRDefault="00C11FBC" w:rsidP="00C11FBC">
      <w:pPr>
        <w:pStyle w:val="BodyA"/>
        <w:rPr>
          <w:rFonts w:ascii="Avenir Roman" w:hAnsi="Avenir Roman" w:cs="Baghdad"/>
          <w:sz w:val="20"/>
          <w:szCs w:val="20"/>
        </w:rPr>
      </w:pPr>
      <w:r w:rsidRPr="00B1250C">
        <w:rPr>
          <w:rFonts w:ascii="Avenir Roman" w:hAnsi="Avenir Roman" w:cs="Baghdad"/>
          <w:sz w:val="20"/>
          <w:szCs w:val="20"/>
        </w:rPr>
        <w:t xml:space="preserve">Power and authority, inscribed in the material architecture of the room and the placing of the ‘actors’ in relation to each other, are now played through in the </w:t>
      </w:r>
      <w:r w:rsidR="003D3027">
        <w:rPr>
          <w:rFonts w:ascii="Avenir Roman" w:hAnsi="Avenir Roman" w:cs="Baghdad"/>
          <w:sz w:val="20"/>
          <w:szCs w:val="20"/>
        </w:rPr>
        <w:t xml:space="preserve">use of language - conjuring up </w:t>
      </w:r>
      <w:r w:rsidRPr="00B1250C">
        <w:rPr>
          <w:rFonts w:ascii="Avenir Roman" w:hAnsi="Avenir Roman" w:cs="Baghdad"/>
          <w:sz w:val="20"/>
          <w:szCs w:val="20"/>
        </w:rPr>
        <w:t>a symbolic order requiring spiritual and moral accountability from the accused.</w:t>
      </w:r>
    </w:p>
    <w:p w:rsidR="00C11FBC" w:rsidRPr="00B1250C" w:rsidRDefault="00C11FBC" w:rsidP="00C11FBC">
      <w:pPr>
        <w:pStyle w:val="BodyA"/>
        <w:rPr>
          <w:rFonts w:ascii="Avenir Roman" w:hAnsi="Avenir Roman" w:cs="Baghdad"/>
          <w:sz w:val="20"/>
          <w:szCs w:val="20"/>
        </w:rPr>
      </w:pPr>
    </w:p>
    <w:p w:rsidR="00C11FBC" w:rsidRPr="00B1250C" w:rsidRDefault="009555F1" w:rsidP="00C11FBC">
      <w:pPr>
        <w:pStyle w:val="BodyA"/>
        <w:rPr>
          <w:rFonts w:ascii="Avenir Roman" w:hAnsi="Avenir Roman" w:cs="Baghdad"/>
          <w:sz w:val="20"/>
          <w:szCs w:val="20"/>
        </w:rPr>
      </w:pPr>
      <w:r>
        <w:rPr>
          <w:rFonts w:ascii="Avenir Roman" w:hAnsi="Avenir Roman" w:cs="Baghdad"/>
          <w:sz w:val="20"/>
          <w:szCs w:val="20"/>
        </w:rPr>
        <w:t>As an artist</w:t>
      </w:r>
      <w:r w:rsidR="00C11FBC" w:rsidRPr="00B1250C">
        <w:rPr>
          <w:rFonts w:ascii="Avenir Roman" w:hAnsi="Avenir Roman" w:cs="Baghdad"/>
          <w:sz w:val="20"/>
          <w:szCs w:val="20"/>
        </w:rPr>
        <w:t xml:space="preserve"> I sat and listened to these interrogations, so familiar to me as a solici</w:t>
      </w:r>
      <w:r>
        <w:rPr>
          <w:rFonts w:ascii="Avenir Roman" w:hAnsi="Avenir Roman" w:cs="Baghdad"/>
          <w:sz w:val="20"/>
          <w:szCs w:val="20"/>
        </w:rPr>
        <w:t xml:space="preserve">tor. On the wall are the marks </w:t>
      </w:r>
      <w:r w:rsidR="00C11FBC" w:rsidRPr="00B1250C">
        <w:rPr>
          <w:rFonts w:ascii="Avenir Roman" w:hAnsi="Avenir Roman" w:cs="Baghdad"/>
          <w:sz w:val="20"/>
          <w:szCs w:val="20"/>
        </w:rPr>
        <w:t>made whilst listenin</w:t>
      </w:r>
      <w:r>
        <w:rPr>
          <w:rFonts w:ascii="Avenir Roman" w:hAnsi="Avenir Roman" w:cs="Baghdad"/>
          <w:sz w:val="20"/>
          <w:szCs w:val="20"/>
        </w:rPr>
        <w:t xml:space="preserve">g to hours of interrogations - </w:t>
      </w:r>
      <w:r w:rsidR="00C11FBC" w:rsidRPr="00B1250C">
        <w:rPr>
          <w:rFonts w:ascii="Avenir Roman" w:hAnsi="Avenir Roman" w:cs="Baghdad"/>
          <w:sz w:val="20"/>
          <w:szCs w:val="20"/>
        </w:rPr>
        <w:t>trying to make sense of the uses and abuses of power</w:t>
      </w:r>
      <w:r>
        <w:rPr>
          <w:rFonts w:ascii="Avenir Roman" w:hAnsi="Avenir Roman" w:cs="Baghdad"/>
          <w:sz w:val="20"/>
          <w:szCs w:val="20"/>
        </w:rPr>
        <w:t xml:space="preserve">.   These unconscious designs, </w:t>
      </w:r>
      <w:r w:rsidR="00C11FBC" w:rsidRPr="00B1250C">
        <w:rPr>
          <w:rFonts w:ascii="Avenir Roman" w:hAnsi="Avenir Roman" w:cs="Baghdad"/>
          <w:sz w:val="20"/>
          <w:szCs w:val="20"/>
        </w:rPr>
        <w:t>in effect doodles, were my non-verbal response.  A helplessness, an overwhelming desire for it to end… to escape from this</w:t>
      </w:r>
      <w:proofErr w:type="gramStart"/>
      <w:r w:rsidR="00C11FBC" w:rsidRPr="00B1250C">
        <w:rPr>
          <w:rFonts w:ascii="Avenir Roman" w:hAnsi="Avenir Roman" w:cs="Baghdad"/>
          <w:sz w:val="20"/>
          <w:szCs w:val="20"/>
        </w:rPr>
        <w:t>…..</w:t>
      </w:r>
      <w:proofErr w:type="gramEnd"/>
    </w:p>
    <w:p w:rsidR="00C11FBC" w:rsidRPr="00B1250C" w:rsidRDefault="00C11FBC" w:rsidP="00C11FBC">
      <w:pPr>
        <w:pStyle w:val="BodyA"/>
        <w:rPr>
          <w:rFonts w:ascii="Avenir Roman" w:hAnsi="Avenir Roman" w:cs="Baghdad"/>
          <w:sz w:val="20"/>
          <w:szCs w:val="20"/>
        </w:rPr>
      </w:pPr>
    </w:p>
    <w:p w:rsidR="00C11FBC" w:rsidRPr="00B1250C" w:rsidRDefault="00C11FBC" w:rsidP="00C11FBC">
      <w:pPr>
        <w:pStyle w:val="BodyA"/>
        <w:rPr>
          <w:rFonts w:ascii="Avenir Roman" w:hAnsi="Avenir Roman" w:cs="Baghdad"/>
          <w:sz w:val="20"/>
          <w:szCs w:val="20"/>
        </w:rPr>
      </w:pPr>
      <w:r w:rsidRPr="00B1250C">
        <w:rPr>
          <w:rFonts w:ascii="Avenir Roman" w:hAnsi="Avenir Roman" w:cs="Baghdad"/>
          <w:sz w:val="20"/>
          <w:szCs w:val="20"/>
        </w:rPr>
        <w:t>As they fell, I scratched my way out with a pen.</w:t>
      </w:r>
    </w:p>
    <w:p w:rsidR="00C11FBC" w:rsidRPr="00B1250C" w:rsidRDefault="00C11FBC" w:rsidP="00C11FBC">
      <w:pPr>
        <w:pStyle w:val="BodyA"/>
        <w:rPr>
          <w:rFonts w:ascii="Avenir Roman" w:hAnsi="Avenir Roman" w:cs="Baghdad"/>
          <w:sz w:val="20"/>
          <w:szCs w:val="20"/>
        </w:rPr>
      </w:pPr>
    </w:p>
    <w:p w:rsidR="00C11FBC" w:rsidRDefault="00C11FBC" w:rsidP="003D3027">
      <w:pPr>
        <w:pStyle w:val="BodyA"/>
        <w:rPr>
          <w:rFonts w:ascii="Avenir Roman" w:hAnsi="Avenir Roman" w:cs="Baghdad"/>
          <w:sz w:val="20"/>
          <w:szCs w:val="20"/>
        </w:rPr>
      </w:pPr>
      <w:r w:rsidRPr="00B1250C">
        <w:rPr>
          <w:rFonts w:ascii="Avenir Roman" w:hAnsi="Avenir Roman" w:cs="Baghdad"/>
          <w:sz w:val="20"/>
          <w:szCs w:val="20"/>
        </w:rPr>
        <w:t>This installation is my recovery of their voices, a way of remembering them and the power which was brought bear on them.</w:t>
      </w:r>
    </w:p>
    <w:p w:rsidR="00035895" w:rsidRDefault="00035895" w:rsidP="003D3027">
      <w:pPr>
        <w:pStyle w:val="BodyA"/>
        <w:rPr>
          <w:rFonts w:ascii="Avenir Roman" w:hAnsi="Avenir Roman" w:cs="Baghdad"/>
          <w:sz w:val="20"/>
          <w:szCs w:val="20"/>
        </w:rPr>
      </w:pPr>
    </w:p>
    <w:p w:rsidR="00A26BEE" w:rsidRPr="00A26BEE" w:rsidRDefault="00A26BEE" w:rsidP="00A26BEE">
      <w:pPr>
        <w:widowControl w:val="0"/>
        <w:autoSpaceDE w:val="0"/>
        <w:autoSpaceDN w:val="0"/>
        <w:adjustRightInd w:val="0"/>
        <w:jc w:val="both"/>
        <w:rPr>
          <w:rFonts w:ascii="Avenir Medium" w:eastAsiaTheme="minorHAnsi" w:hAnsi="Avenir Medium" w:cs="Helvetica"/>
          <w:i/>
          <w:color w:val="000000"/>
          <w:sz w:val="20"/>
          <w:szCs w:val="32"/>
          <w:lang w:val="en-US"/>
        </w:rPr>
      </w:pPr>
      <w:r w:rsidRPr="00A26BEE">
        <w:rPr>
          <w:rFonts w:ascii="Avenir Medium" w:eastAsiaTheme="minorHAnsi" w:hAnsi="Avenir Medium" w:cs="Helvetica"/>
          <w:i/>
          <w:color w:val="000000"/>
          <w:sz w:val="20"/>
          <w:szCs w:val="32"/>
          <w:lang w:val="en-US"/>
        </w:rPr>
        <w:t xml:space="preserve">Jane Hinde qualified as a solicitor in 1983.  Since moving to London in 2001 she increasingly concentrated on her work as a criminal </w:t>
      </w:r>
      <w:proofErr w:type="spellStart"/>
      <w:r w:rsidRPr="00A26BEE">
        <w:rPr>
          <w:rFonts w:ascii="Avenir Medium" w:eastAsiaTheme="minorHAnsi" w:hAnsi="Avenir Medium" w:cs="Helvetica"/>
          <w:i/>
          <w:color w:val="000000"/>
          <w:sz w:val="20"/>
          <w:szCs w:val="32"/>
          <w:lang w:val="en-US"/>
        </w:rPr>
        <w:t>defence</w:t>
      </w:r>
      <w:proofErr w:type="spellEnd"/>
      <w:r w:rsidRPr="00A26BEE">
        <w:rPr>
          <w:rFonts w:ascii="Avenir Medium" w:eastAsiaTheme="minorHAnsi" w:hAnsi="Avenir Medium" w:cs="Helvetica"/>
          <w:i/>
          <w:color w:val="000000"/>
          <w:sz w:val="20"/>
          <w:szCs w:val="32"/>
          <w:lang w:val="en-US"/>
        </w:rPr>
        <w:t xml:space="preserve"> lawyer, acting as a duty solicitor at police stations and at various courts.  In 2015 she graduated with a fine arts degree and has since developed a portfolio of work </w:t>
      </w:r>
      <w:proofErr w:type="spellStart"/>
      <w:r w:rsidRPr="00A26BEE">
        <w:rPr>
          <w:rFonts w:ascii="Avenir Medium" w:eastAsiaTheme="minorHAnsi" w:hAnsi="Avenir Medium" w:cs="Helvetica"/>
          <w:i/>
          <w:color w:val="000000"/>
          <w:sz w:val="20"/>
          <w:szCs w:val="32"/>
          <w:lang w:val="en-US"/>
        </w:rPr>
        <w:t>specialising</w:t>
      </w:r>
      <w:proofErr w:type="spellEnd"/>
      <w:r w:rsidRPr="00A26BEE">
        <w:rPr>
          <w:rFonts w:ascii="Avenir Medium" w:eastAsiaTheme="minorHAnsi" w:hAnsi="Avenir Medium" w:cs="Helvetica"/>
          <w:i/>
          <w:color w:val="000000"/>
          <w:sz w:val="20"/>
          <w:szCs w:val="32"/>
          <w:lang w:val="en-US"/>
        </w:rPr>
        <w:t xml:space="preserve"> in printing as well as occasional sculptural portraiture.   Her most recent commission is now at the State Museum of Tennessee - a bronze bust of Abbi Milton - a leading suffragette. Within the constraints of professional ethics one aspect of her artistic practice draws from her experiences as a lawyer, especially from working in the toughest, least glamorous parts of the criminal justice system.  As a solicitor she recorded her experiences - as an artist she explores them.</w:t>
      </w:r>
    </w:p>
    <w:p w:rsidR="00C11FBC" w:rsidRPr="003D3027" w:rsidRDefault="00C11FBC" w:rsidP="00A26BEE">
      <w:pPr>
        <w:pStyle w:val="ListParagraph"/>
        <w:numPr>
          <w:ilvl w:val="0"/>
          <w:numId w:val="1"/>
        </w:numPr>
        <w:rPr>
          <w:rFonts w:ascii="Avenir Roman" w:hAnsi="Avenir Roman" w:cs="Baghdad"/>
          <w:b/>
          <w:sz w:val="20"/>
          <w:szCs w:val="20"/>
        </w:rPr>
      </w:pPr>
      <w:r w:rsidRPr="00B1250C">
        <w:rPr>
          <w:rFonts w:ascii="Avenir Roman" w:hAnsi="Avenir Roman" w:cs="Baghdad"/>
          <w:b/>
          <w:sz w:val="20"/>
          <w:szCs w:val="20"/>
        </w:rPr>
        <w:t>Anne Bottomley</w:t>
      </w:r>
      <w:r w:rsidR="003D3027">
        <w:rPr>
          <w:rFonts w:ascii="Avenir Roman" w:hAnsi="Avenir Roman" w:cs="Baghdad"/>
          <w:b/>
          <w:sz w:val="20"/>
          <w:szCs w:val="20"/>
        </w:rPr>
        <w:t>, Kent University</w:t>
      </w:r>
    </w:p>
    <w:p w:rsidR="00C11FBC" w:rsidRPr="00B1250C" w:rsidRDefault="00C11FBC" w:rsidP="00C11FBC">
      <w:pPr>
        <w:rPr>
          <w:rFonts w:ascii="Avenir Roman" w:hAnsi="Avenir Roman" w:cs="Baghdad"/>
          <w:b/>
          <w:sz w:val="20"/>
          <w:szCs w:val="20"/>
        </w:rPr>
      </w:pPr>
      <w:r w:rsidRPr="00B1250C">
        <w:rPr>
          <w:rFonts w:ascii="Avenir Roman" w:hAnsi="Avenir Roman" w:cs="Baghdad"/>
          <w:b/>
          <w:sz w:val="20"/>
          <w:szCs w:val="20"/>
        </w:rPr>
        <w:t>Anxio</w:t>
      </w:r>
      <w:r w:rsidR="008E28F1">
        <w:rPr>
          <w:rFonts w:ascii="Avenir Roman" w:hAnsi="Avenir Roman" w:cs="Baghdad"/>
          <w:b/>
          <w:sz w:val="20"/>
          <w:szCs w:val="20"/>
        </w:rPr>
        <w:t xml:space="preserve">us and Ambivalent: Art, Law and </w:t>
      </w:r>
      <w:r w:rsidRPr="00B1250C">
        <w:rPr>
          <w:rFonts w:ascii="Avenir Roman" w:hAnsi="Avenir Roman" w:cs="Baghdad"/>
          <w:b/>
          <w:sz w:val="20"/>
          <w:szCs w:val="20"/>
        </w:rPr>
        <w:t>Legacies of Slavery and Caribbean Relations.</w:t>
      </w:r>
    </w:p>
    <w:p w:rsidR="00B93DB1" w:rsidRDefault="00B93DB1" w:rsidP="00C11FBC">
      <w:pPr>
        <w:rPr>
          <w:rFonts w:ascii="Avenir Roman" w:hAnsi="Avenir Roman" w:cs="Baghdad"/>
          <w:sz w:val="20"/>
          <w:szCs w:val="20"/>
        </w:rPr>
      </w:pPr>
    </w:p>
    <w:p w:rsidR="00B93DB1" w:rsidRPr="00B93DB1" w:rsidRDefault="00B93DB1" w:rsidP="00C11FBC">
      <w:pPr>
        <w:rPr>
          <w:rFonts w:ascii="Avenir Roman" w:hAnsi="Avenir Roman" w:cs="Baghdad"/>
          <w:b/>
          <w:sz w:val="20"/>
          <w:szCs w:val="20"/>
        </w:rPr>
      </w:pPr>
      <w:r w:rsidRPr="00B93DB1">
        <w:rPr>
          <w:rFonts w:ascii="Avenir Roman" w:hAnsi="Avenir Roman" w:cs="Baghdad"/>
          <w:b/>
          <w:sz w:val="20"/>
          <w:szCs w:val="20"/>
        </w:rPr>
        <w:t>a.b.bottomley@kent.ac.uk</w:t>
      </w:r>
    </w:p>
    <w:p w:rsidR="00C11FBC" w:rsidRPr="00B1250C" w:rsidRDefault="00C11FBC" w:rsidP="00C11FBC">
      <w:pPr>
        <w:rPr>
          <w:rFonts w:ascii="Avenir Roman" w:hAnsi="Avenir Roman" w:cs="Baghdad"/>
          <w:sz w:val="20"/>
          <w:szCs w:val="20"/>
        </w:rPr>
      </w:pPr>
    </w:p>
    <w:p w:rsidR="00C11FBC" w:rsidRDefault="00C11FBC" w:rsidP="00C11FBC">
      <w:pPr>
        <w:rPr>
          <w:rFonts w:ascii="Avenir Roman" w:hAnsi="Avenir Roman" w:cs="Baghdad"/>
          <w:sz w:val="20"/>
          <w:szCs w:val="20"/>
        </w:rPr>
      </w:pPr>
      <w:r w:rsidRPr="00B1250C">
        <w:rPr>
          <w:rFonts w:ascii="Avenir Roman" w:hAnsi="Avenir Roman" w:cs="Baghdad"/>
          <w:sz w:val="20"/>
          <w:szCs w:val="20"/>
        </w:rPr>
        <w:t>An 18th</w:t>
      </w:r>
      <w:r w:rsidR="001705C3">
        <w:rPr>
          <w:rFonts w:ascii="Avenir Roman" w:hAnsi="Avenir Roman" w:cs="Baghdad"/>
          <w:sz w:val="20"/>
          <w:szCs w:val="20"/>
        </w:rPr>
        <w:t xml:space="preserve"> century</w:t>
      </w:r>
      <w:r w:rsidRPr="00B1250C">
        <w:rPr>
          <w:rFonts w:ascii="Avenir Roman" w:hAnsi="Avenir Roman" w:cs="Baghdad"/>
          <w:sz w:val="20"/>
          <w:szCs w:val="20"/>
        </w:rPr>
        <w:t xml:space="preserve"> picture was once simply described, by the family, as a ‘</w:t>
      </w:r>
      <w:r w:rsidR="00035895">
        <w:rPr>
          <w:rFonts w:ascii="Avenir Roman" w:hAnsi="Avenir Roman" w:cs="Baghdad"/>
          <w:sz w:val="20"/>
          <w:szCs w:val="20"/>
        </w:rPr>
        <w:t>The Lady Elizabeth Murray</w:t>
      </w:r>
      <w:r w:rsidRPr="00B1250C">
        <w:rPr>
          <w:rFonts w:ascii="Avenir Roman" w:hAnsi="Avenir Roman" w:cs="Baghdad"/>
          <w:sz w:val="20"/>
          <w:szCs w:val="20"/>
        </w:rPr>
        <w:t>’. The unrecognised black woman at her side was, in the 21st</w:t>
      </w:r>
      <w:r w:rsidR="00515F9D">
        <w:rPr>
          <w:rFonts w:ascii="Avenir Roman" w:hAnsi="Avenir Roman" w:cs="Baghdad"/>
          <w:sz w:val="20"/>
          <w:szCs w:val="20"/>
        </w:rPr>
        <w:t xml:space="preserve"> century</w:t>
      </w:r>
      <w:r w:rsidRPr="00B1250C">
        <w:rPr>
          <w:rFonts w:ascii="Avenir Roman" w:hAnsi="Avenir Roman" w:cs="Baghdad"/>
          <w:sz w:val="20"/>
          <w:szCs w:val="20"/>
        </w:rPr>
        <w:t xml:space="preserve">, identified as Dido Belle, an illegitimate child of her uncle born to an enslaved mother, and hence her half-cousin. Both women had been received into the household of their mutual relation and benefactor, Lord Mansfield. The portrait then became ‘seen’ (and re-named) as not of one young </w:t>
      </w:r>
      <w:proofErr w:type="gramStart"/>
      <w:r w:rsidRPr="00B1250C">
        <w:rPr>
          <w:rFonts w:ascii="Avenir Roman" w:hAnsi="Avenir Roman" w:cs="Baghdad"/>
          <w:sz w:val="20"/>
          <w:szCs w:val="20"/>
        </w:rPr>
        <w:t>women</w:t>
      </w:r>
      <w:proofErr w:type="gramEnd"/>
      <w:r w:rsidRPr="00B1250C">
        <w:rPr>
          <w:rFonts w:ascii="Avenir Roman" w:hAnsi="Avenir Roman" w:cs="Baghdad"/>
          <w:sz w:val="20"/>
          <w:szCs w:val="20"/>
        </w:rPr>
        <w:t xml:space="preserve">, but two. Following the success of a film ‘based’ on the figure of Dido, readings of the portrait focused on the unusual (for the time) ‘equality’ in the representation of (relations between) the two figures. The film became instrumental in developing a trope which placed the familial relations between Dido and Lord Mansfield at the centre of the movement for the abolition of slavery.  I argue that this ‘interpretation’ of both the picture, and the role of Lord Mansfield in relation to the crucial judgments he delivered on aspects of the legality of slavery, is fundamentally flawed. It contrives to produce the effect of a ‘good news story’ which distorts, to the point of obliteration, the legacies of slavery evidenced in the metropolis: overtly displayed in the wealth produced by colonial slave-based economies, but also traced in the mixed blood of families producing off-spring who might hover on an edge of familial recognition (of a type), rather than being ignored (denied) as ‘out-family’. This paper develops a reading of the picture of the two women which acknowledges the anxiety and ambivalence so clearly visible when the </w:t>
      </w:r>
      <w:r w:rsidR="00055586">
        <w:rPr>
          <w:rFonts w:ascii="Avenir Roman" w:hAnsi="Avenir Roman" w:cs="Baghdad"/>
          <w:sz w:val="20"/>
          <w:szCs w:val="20"/>
        </w:rPr>
        <w:t>occluded</w:t>
      </w:r>
      <w:r w:rsidRPr="00B1250C">
        <w:rPr>
          <w:rFonts w:ascii="Avenir Roman" w:hAnsi="Avenir Roman" w:cs="Baghdad"/>
          <w:sz w:val="20"/>
          <w:szCs w:val="20"/>
        </w:rPr>
        <w:t xml:space="preserve"> are allowed to emerge and become acknowledged.  </w:t>
      </w:r>
    </w:p>
    <w:p w:rsidR="00035895" w:rsidRDefault="00035895" w:rsidP="00C11FBC">
      <w:pPr>
        <w:rPr>
          <w:rFonts w:ascii="Avenir Roman" w:hAnsi="Avenir Roman" w:cs="Baghdad"/>
          <w:sz w:val="20"/>
          <w:szCs w:val="20"/>
        </w:rPr>
      </w:pPr>
    </w:p>
    <w:p w:rsidR="009261BD" w:rsidRPr="009261BD" w:rsidRDefault="009261BD" w:rsidP="009261BD">
      <w:pPr>
        <w:rPr>
          <w:rFonts w:ascii="Avenir Medium" w:eastAsiaTheme="minorHAnsi" w:hAnsi="Avenir Medium" w:cstheme="minorBidi"/>
          <w:i/>
          <w:sz w:val="20"/>
          <w:szCs w:val="20"/>
          <w:lang w:val="en-AU"/>
        </w:rPr>
      </w:pPr>
      <w:r w:rsidRPr="009261BD">
        <w:rPr>
          <w:rFonts w:ascii="Avenir Medium" w:eastAsiaTheme="minorHAnsi" w:hAnsi="Avenir Medium" w:cstheme="minorBidi"/>
          <w:i/>
          <w:color w:val="000000"/>
          <w:sz w:val="20"/>
          <w:szCs w:val="11"/>
          <w:shd w:val="clear" w:color="auto" w:fill="FFFFFF"/>
          <w:lang w:val="en-AU"/>
        </w:rPr>
        <w:t>Anne is currently focused on property practices in relation to urban planning and architecture - drawing from Deleuze and theoretical perspectives emerging in anthropology and social theory. Anne has continuing interest in debates surrounding theoretical perspectives within feminism.</w:t>
      </w:r>
    </w:p>
    <w:p w:rsidR="009E54BF" w:rsidRPr="00035895" w:rsidRDefault="009E54BF" w:rsidP="009E54BF">
      <w:pPr>
        <w:pStyle w:val="ListParagraph"/>
        <w:numPr>
          <w:ilvl w:val="0"/>
          <w:numId w:val="1"/>
        </w:numPr>
        <w:autoSpaceDE w:val="0"/>
        <w:autoSpaceDN w:val="0"/>
        <w:adjustRightInd w:val="0"/>
        <w:rPr>
          <w:rFonts w:ascii="Avenir Roman" w:hAnsi="Avenir Roman" w:cs="Baghdad"/>
          <w:b/>
          <w:sz w:val="20"/>
          <w:szCs w:val="20"/>
        </w:rPr>
      </w:pPr>
      <w:r w:rsidRPr="00B1250C">
        <w:rPr>
          <w:rFonts w:ascii="Avenir Roman" w:hAnsi="Avenir Roman" w:cs="Baghdad"/>
          <w:b/>
          <w:sz w:val="20"/>
          <w:szCs w:val="20"/>
        </w:rPr>
        <w:t>Mothiur Rahman</w:t>
      </w:r>
      <w:r w:rsidR="00035895">
        <w:rPr>
          <w:rFonts w:ascii="Avenir Roman" w:hAnsi="Avenir Roman" w:cs="Baghdad"/>
          <w:b/>
          <w:sz w:val="20"/>
          <w:szCs w:val="20"/>
        </w:rPr>
        <w:t xml:space="preserve">, </w:t>
      </w:r>
      <w:r w:rsidRPr="00035895">
        <w:rPr>
          <w:rFonts w:ascii="Avenir Roman" w:hAnsi="Avenir Roman" w:cs="Baghdad"/>
          <w:b/>
          <w:sz w:val="20"/>
          <w:szCs w:val="20"/>
        </w:rPr>
        <w:t>New Economy Law &amp; Art/Law Network</w:t>
      </w:r>
    </w:p>
    <w:p w:rsidR="009E54BF" w:rsidRPr="00035895" w:rsidRDefault="009E54BF" w:rsidP="009E54BF">
      <w:pPr>
        <w:autoSpaceDE w:val="0"/>
        <w:autoSpaceDN w:val="0"/>
        <w:adjustRightInd w:val="0"/>
        <w:rPr>
          <w:rFonts w:ascii="Avenir Roman" w:hAnsi="Avenir Roman" w:cs="Baghdad"/>
          <w:b/>
          <w:sz w:val="20"/>
          <w:szCs w:val="20"/>
        </w:rPr>
      </w:pPr>
      <w:r w:rsidRPr="00035895">
        <w:rPr>
          <w:rFonts w:ascii="Avenir Roman" w:hAnsi="Avenir Roman" w:cs="Baghdad"/>
          <w:b/>
          <w:sz w:val="20"/>
          <w:szCs w:val="20"/>
        </w:rPr>
        <w:t xml:space="preserve">Milton Keynes &amp; Liz </w:t>
      </w:r>
      <w:proofErr w:type="spellStart"/>
      <w:r w:rsidRPr="00035895">
        <w:rPr>
          <w:rFonts w:ascii="Avenir Roman" w:hAnsi="Avenir Roman" w:cs="Baghdad"/>
          <w:b/>
          <w:sz w:val="20"/>
          <w:szCs w:val="20"/>
        </w:rPr>
        <w:t>Leyh’s</w:t>
      </w:r>
      <w:proofErr w:type="spellEnd"/>
      <w:r w:rsidRPr="00035895">
        <w:rPr>
          <w:rFonts w:ascii="Avenir Roman" w:hAnsi="Avenir Roman" w:cs="Baghdad"/>
          <w:b/>
          <w:sz w:val="20"/>
          <w:szCs w:val="20"/>
        </w:rPr>
        <w:t xml:space="preserve"> Concrete Cows: Law as Artefact and Cows as Agents of Change</w:t>
      </w:r>
    </w:p>
    <w:p w:rsidR="009E54BF" w:rsidRDefault="009E54BF" w:rsidP="009E54BF">
      <w:pPr>
        <w:autoSpaceDE w:val="0"/>
        <w:autoSpaceDN w:val="0"/>
        <w:adjustRightInd w:val="0"/>
        <w:rPr>
          <w:rFonts w:ascii="Avenir Roman" w:hAnsi="Avenir Roman" w:cs="Baghdad"/>
          <w:sz w:val="20"/>
          <w:szCs w:val="20"/>
        </w:rPr>
      </w:pPr>
    </w:p>
    <w:p w:rsidR="00035895" w:rsidRPr="00035895" w:rsidRDefault="002D14DC" w:rsidP="009E54BF">
      <w:pPr>
        <w:autoSpaceDE w:val="0"/>
        <w:autoSpaceDN w:val="0"/>
        <w:adjustRightInd w:val="0"/>
        <w:rPr>
          <w:rFonts w:ascii="Avenir Roman" w:hAnsi="Avenir Roman" w:cs="Baghdad"/>
          <w:b/>
          <w:color w:val="000000" w:themeColor="text1"/>
          <w:sz w:val="20"/>
          <w:szCs w:val="20"/>
        </w:rPr>
      </w:pPr>
      <w:hyperlink r:id="rId11" w:history="1">
        <w:r w:rsidR="00035895" w:rsidRPr="00035895">
          <w:rPr>
            <w:rStyle w:val="Hyperlink"/>
            <w:rFonts w:ascii="Avenir Roman" w:hAnsi="Avenir Roman" w:cs="Baghdad"/>
            <w:b/>
            <w:color w:val="000000" w:themeColor="text1"/>
            <w:sz w:val="20"/>
            <w:szCs w:val="20"/>
            <w:u w:val="none"/>
          </w:rPr>
          <w:t>mottrahman@googlemail.com</w:t>
        </w:r>
      </w:hyperlink>
    </w:p>
    <w:p w:rsidR="00035895" w:rsidRPr="00035895" w:rsidRDefault="00035895" w:rsidP="009E54BF">
      <w:pPr>
        <w:autoSpaceDE w:val="0"/>
        <w:autoSpaceDN w:val="0"/>
        <w:adjustRightInd w:val="0"/>
        <w:rPr>
          <w:rFonts w:ascii="Avenir Roman" w:hAnsi="Avenir Roman" w:cs="Baghdad"/>
          <w:b/>
          <w:sz w:val="20"/>
          <w:szCs w:val="20"/>
        </w:rPr>
      </w:pP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We usually think of cows as peaceable creatures munching grass to their content. From another</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perspective, their agency in contemporary social transformation is significant. Farming for meat</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contributes significantly towards climate change, not through energy emissions from industrial</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processes, but because the burping and flatulence of over a billion cattle in mega-farms are a major</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contribution to methane emissions which are 20 times stronger than CO2 as a greenhouse gas. The</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popularity of veganism increases as it shifts from a movement rejecting animals as commodities, to a</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movement of self-agency in tackling climate change. What will future generations make of the</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ancient bones of billions of cows, will they be fossils or artefacts of a hubristic civilisation?</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When considering the Massey space of continual becoming, are institutions also in the process of</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becoming fossilised, “colossal wrecks” for future generations to gaze on? In the shattered visage of</w:t>
      </w:r>
    </w:p>
    <w:p w:rsidR="009E54BF"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Ozymandias in Shelley’s poem, do we see only our own reflection standing in judgment of ourselves?</w:t>
      </w:r>
    </w:p>
    <w:p w:rsidR="00035895" w:rsidRPr="00B1250C" w:rsidRDefault="00035895" w:rsidP="009E54BF">
      <w:pPr>
        <w:autoSpaceDE w:val="0"/>
        <w:autoSpaceDN w:val="0"/>
        <w:adjustRightInd w:val="0"/>
        <w:rPr>
          <w:rFonts w:ascii="Avenir Roman" w:hAnsi="Avenir Roman" w:cs="Baghdad"/>
          <w:sz w:val="20"/>
          <w:szCs w:val="20"/>
        </w:rPr>
      </w:pPr>
    </w:p>
    <w:p w:rsidR="009E54BF"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 xml:space="preserve">Or do we look more patiently and, beyond such gaze, </w:t>
      </w:r>
      <w:proofErr w:type="gramStart"/>
      <w:r w:rsidRPr="00B1250C">
        <w:rPr>
          <w:rFonts w:ascii="Avenir Roman" w:hAnsi="Avenir Roman" w:cs="Baghdad"/>
          <w:sz w:val="20"/>
          <w:szCs w:val="20"/>
        </w:rPr>
        <w:t>perhaps see</w:t>
      </w:r>
      <w:proofErr w:type="gramEnd"/>
      <w:r w:rsidRPr="00B1250C">
        <w:rPr>
          <w:rFonts w:ascii="Avenir Roman" w:hAnsi="Avenir Roman" w:cs="Baghdad"/>
          <w:sz w:val="20"/>
          <w:szCs w:val="20"/>
        </w:rPr>
        <w:t xml:space="preserve"> that</w:t>
      </w:r>
      <w:r w:rsidR="00035895">
        <w:rPr>
          <w:rFonts w:ascii="Avenir Roman" w:hAnsi="Avenir Roman" w:cs="Baghdad"/>
          <w:sz w:val="20"/>
          <w:szCs w:val="20"/>
        </w:rPr>
        <w:t xml:space="preserve"> “this world is not conclusion”</w:t>
      </w:r>
      <w:r w:rsidRPr="00B1250C">
        <w:rPr>
          <w:rFonts w:ascii="Avenir Roman" w:hAnsi="Avenir Roman" w:cs="Baghdad"/>
          <w:sz w:val="20"/>
          <w:szCs w:val="20"/>
        </w:rPr>
        <w:t>as in Emily Dickinson’s poem and that life finds its own way in interstitia</w:t>
      </w:r>
      <w:r w:rsidR="00035895">
        <w:rPr>
          <w:rFonts w:ascii="Avenir Roman" w:hAnsi="Avenir Roman" w:cs="Baghdad"/>
          <w:sz w:val="20"/>
          <w:szCs w:val="20"/>
        </w:rPr>
        <w:t xml:space="preserve">l ecologies resistant to plans, </w:t>
      </w:r>
      <w:r w:rsidRPr="00B1250C">
        <w:rPr>
          <w:rFonts w:ascii="Avenir Roman" w:hAnsi="Avenir Roman" w:cs="Baghdad"/>
          <w:sz w:val="20"/>
          <w:szCs w:val="20"/>
        </w:rPr>
        <w:t>perhaps as an “artefact” of entropy and the emergence of possibility beyond conscious planning</w:t>
      </w:r>
      <w:r w:rsidR="00035895">
        <w:rPr>
          <w:rFonts w:ascii="Avenir Roman" w:hAnsi="Avenir Roman" w:cs="Baghdad"/>
          <w:sz w:val="20"/>
          <w:szCs w:val="20"/>
        </w:rPr>
        <w:t xml:space="preserve"> </w:t>
      </w:r>
      <w:r w:rsidRPr="00B1250C">
        <w:rPr>
          <w:rFonts w:ascii="Avenir Roman" w:hAnsi="Avenir Roman" w:cs="Baghdad"/>
          <w:sz w:val="20"/>
          <w:szCs w:val="20"/>
        </w:rPr>
        <w:t>(</w:t>
      </w:r>
      <w:proofErr w:type="spellStart"/>
      <w:r w:rsidRPr="00B1250C">
        <w:rPr>
          <w:rFonts w:ascii="Avenir Roman" w:hAnsi="Avenir Roman" w:cs="Baghdad"/>
          <w:sz w:val="20"/>
          <w:szCs w:val="20"/>
        </w:rPr>
        <w:t>arte</w:t>
      </w:r>
      <w:proofErr w:type="spellEnd"/>
      <w:r w:rsidRPr="00B1250C">
        <w:rPr>
          <w:rFonts w:ascii="Avenir Roman" w:hAnsi="Avenir Roman" w:cs="Baghdad"/>
          <w:sz w:val="20"/>
          <w:szCs w:val="20"/>
        </w:rPr>
        <w:t xml:space="preserve"> + facto = creative making by intelligence)?</w:t>
      </w:r>
    </w:p>
    <w:p w:rsidR="00035895" w:rsidRPr="00B1250C" w:rsidRDefault="00035895" w:rsidP="009E54BF">
      <w:pPr>
        <w:autoSpaceDE w:val="0"/>
        <w:autoSpaceDN w:val="0"/>
        <w:adjustRightInd w:val="0"/>
        <w:rPr>
          <w:rFonts w:ascii="Avenir Roman" w:hAnsi="Avenir Roman" w:cs="Baghdad"/>
          <w:sz w:val="20"/>
          <w:szCs w:val="20"/>
        </w:rPr>
      </w:pP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Two practical examples will be drawn on in the paper to explore interstitial spaces in the process of</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becoming. Frack Free Totnes and Switch from Fossils are campaigning to resist fossil fuels and shale</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gas extraction. Its recent “Spot the Difference” campaign to resist “permitted development rights”</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lastRenderedPageBreak/>
        <w:t>being granted to the fracking industry gives re-cognition to Civil Society as an occupier of the</w:t>
      </w:r>
    </w:p>
    <w:p w:rsidR="009E54BF"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interstitial spaces created from institutions cracking under their own weight.</w:t>
      </w:r>
    </w:p>
    <w:p w:rsidR="00515F9D" w:rsidRPr="00B1250C" w:rsidRDefault="00515F9D" w:rsidP="009E54BF">
      <w:pPr>
        <w:autoSpaceDE w:val="0"/>
        <w:autoSpaceDN w:val="0"/>
        <w:adjustRightInd w:val="0"/>
        <w:rPr>
          <w:rFonts w:ascii="Avenir Roman" w:hAnsi="Avenir Roman" w:cs="Baghdad"/>
          <w:sz w:val="20"/>
          <w:szCs w:val="20"/>
        </w:rPr>
      </w:pP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 xml:space="preserve">Secondly, the paper will explore how Liz </w:t>
      </w:r>
      <w:proofErr w:type="spellStart"/>
      <w:r w:rsidRPr="00B1250C">
        <w:rPr>
          <w:rFonts w:ascii="Avenir Roman" w:hAnsi="Avenir Roman" w:cs="Baghdad"/>
          <w:sz w:val="20"/>
          <w:szCs w:val="20"/>
        </w:rPr>
        <w:t>Leyh’s</w:t>
      </w:r>
      <w:proofErr w:type="spellEnd"/>
      <w:r w:rsidRPr="00B1250C">
        <w:rPr>
          <w:rFonts w:ascii="Avenir Roman" w:hAnsi="Avenir Roman" w:cs="Baghdad"/>
          <w:sz w:val="20"/>
          <w:szCs w:val="20"/>
        </w:rPr>
        <w:t xml:space="preserve"> concrete cows have not only been an iconic piece of</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art created through community participation, but have continuously been re-presented through</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graffiti and defacement (including being painted as fossils), making spa</w:t>
      </w:r>
      <w:r w:rsidR="00035895">
        <w:rPr>
          <w:rFonts w:ascii="Avenir Roman" w:hAnsi="Avenir Roman" w:cs="Baghdad"/>
          <w:sz w:val="20"/>
          <w:szCs w:val="20"/>
        </w:rPr>
        <w:t xml:space="preserve">ce not only for their existence </w:t>
      </w:r>
      <w:r w:rsidRPr="00B1250C">
        <w:rPr>
          <w:rFonts w:ascii="Avenir Roman" w:hAnsi="Avenir Roman" w:cs="Baghdad"/>
          <w:sz w:val="20"/>
          <w:szCs w:val="20"/>
        </w:rPr>
        <w:t>as artistic object, but also as an object for law and order, and as an “artefact” resistant to law and</w:t>
      </w:r>
      <w:r w:rsidR="00035895">
        <w:rPr>
          <w:rFonts w:ascii="Avenir Roman" w:hAnsi="Avenir Roman" w:cs="Baghdad"/>
          <w:sz w:val="20"/>
          <w:szCs w:val="20"/>
        </w:rPr>
        <w:t xml:space="preserve"> </w:t>
      </w:r>
      <w:r w:rsidRPr="00B1250C">
        <w:rPr>
          <w:rFonts w:ascii="Avenir Roman" w:hAnsi="Avenir Roman" w:cs="Baghdad"/>
          <w:sz w:val="20"/>
          <w:szCs w:val="20"/>
        </w:rPr>
        <w:t>order. The paper will explore if the concepts of “interstitial space” and “legal artefact” can help</w:t>
      </w:r>
      <w:r w:rsidR="00035895">
        <w:rPr>
          <w:rFonts w:ascii="Avenir Roman" w:hAnsi="Avenir Roman" w:cs="Baghdad"/>
          <w:sz w:val="20"/>
          <w:szCs w:val="20"/>
        </w:rPr>
        <w:t xml:space="preserve"> </w:t>
      </w:r>
      <w:r w:rsidRPr="00B1250C">
        <w:rPr>
          <w:rFonts w:ascii="Avenir Roman" w:hAnsi="Avenir Roman" w:cs="Baghdad"/>
          <w:sz w:val="20"/>
          <w:szCs w:val="20"/>
        </w:rPr>
        <w:t>shape a legal pluralism, towards law-making as a continuous conscious enchantment and representation</w:t>
      </w:r>
      <w:r w:rsidR="00035895">
        <w:rPr>
          <w:rFonts w:ascii="Avenir Roman" w:hAnsi="Avenir Roman" w:cs="Baghdad"/>
          <w:sz w:val="20"/>
          <w:szCs w:val="20"/>
        </w:rPr>
        <w:t xml:space="preserve"> </w:t>
      </w:r>
      <w:r w:rsidRPr="00B1250C">
        <w:rPr>
          <w:rFonts w:ascii="Avenir Roman" w:hAnsi="Avenir Roman" w:cs="Baghdad"/>
          <w:sz w:val="20"/>
          <w:szCs w:val="20"/>
        </w:rPr>
        <w:t>rather than an attempt to institutionalise certainty.</w:t>
      </w:r>
    </w:p>
    <w:p w:rsidR="009E54BF" w:rsidRPr="00B1250C" w:rsidRDefault="009E54BF" w:rsidP="009E54BF">
      <w:pPr>
        <w:autoSpaceDE w:val="0"/>
        <w:autoSpaceDN w:val="0"/>
        <w:adjustRightInd w:val="0"/>
        <w:rPr>
          <w:rFonts w:ascii="Avenir Roman" w:hAnsi="Avenir Roman" w:cs="Baghdad"/>
          <w:sz w:val="20"/>
          <w:szCs w:val="20"/>
        </w:rPr>
      </w:pP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Ozymandias</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I met a traveller from an antique land</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Who said: “Two vast and trunkless legs of stone</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Stand in the desert […]</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And on the pedestal these words appear:</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“My name is Ozymandias, King of Kings:</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Look on my works ye mighty, and despair.”</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Nothing beside remain.</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 xml:space="preserve">Percy </w:t>
      </w:r>
      <w:proofErr w:type="spellStart"/>
      <w:r w:rsidRPr="00B1250C">
        <w:rPr>
          <w:rFonts w:ascii="Avenir Roman" w:hAnsi="Avenir Roman" w:cs="Baghdad"/>
          <w:sz w:val="20"/>
          <w:szCs w:val="20"/>
        </w:rPr>
        <w:t>Byshhe</w:t>
      </w:r>
      <w:proofErr w:type="spellEnd"/>
      <w:r w:rsidRPr="00B1250C">
        <w:rPr>
          <w:rFonts w:ascii="Avenir Roman" w:hAnsi="Avenir Roman" w:cs="Baghdad"/>
          <w:sz w:val="20"/>
          <w:szCs w:val="20"/>
        </w:rPr>
        <w:t xml:space="preserve"> Shelley (1792 – 1822)</w:t>
      </w:r>
    </w:p>
    <w:p w:rsidR="009E54BF" w:rsidRPr="00B1250C" w:rsidRDefault="009E54BF" w:rsidP="009E54BF">
      <w:pPr>
        <w:autoSpaceDE w:val="0"/>
        <w:autoSpaceDN w:val="0"/>
        <w:adjustRightInd w:val="0"/>
        <w:rPr>
          <w:rFonts w:ascii="Avenir Roman" w:hAnsi="Avenir Roman" w:cs="Baghdad"/>
          <w:sz w:val="20"/>
          <w:szCs w:val="20"/>
        </w:rPr>
      </w:pPr>
      <w:proofErr w:type="spellStart"/>
      <w:r w:rsidRPr="00B1250C">
        <w:rPr>
          <w:rFonts w:ascii="Avenir Roman" w:hAnsi="Avenir Roman" w:cs="Baghdad"/>
          <w:sz w:val="20"/>
          <w:szCs w:val="20"/>
        </w:rPr>
        <w:t>TThis</w:t>
      </w:r>
      <w:proofErr w:type="spellEnd"/>
      <w:r w:rsidRPr="00B1250C">
        <w:rPr>
          <w:rFonts w:ascii="Avenir Roman" w:hAnsi="Avenir Roman" w:cs="Baghdad"/>
          <w:sz w:val="20"/>
          <w:szCs w:val="20"/>
        </w:rPr>
        <w:t xml:space="preserve"> World is not Conclusion</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This World is not Conclusion</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A Species stands beyond -</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Invisible, as Music -</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But positive, as Sound -</w:t>
      </w:r>
    </w:p>
    <w:p w:rsidR="009E54BF" w:rsidRPr="00B1250C" w:rsidRDefault="009E54BF" w:rsidP="009E54BF">
      <w:pPr>
        <w:autoSpaceDE w:val="0"/>
        <w:autoSpaceDN w:val="0"/>
        <w:adjustRightInd w:val="0"/>
        <w:rPr>
          <w:rFonts w:ascii="Avenir Roman" w:hAnsi="Avenir Roman" w:cs="Baghdad"/>
          <w:sz w:val="20"/>
          <w:szCs w:val="20"/>
        </w:rPr>
      </w:pPr>
      <w:r w:rsidRPr="00B1250C">
        <w:rPr>
          <w:rFonts w:ascii="Avenir Roman" w:hAnsi="Avenir Roman" w:cs="Baghdad"/>
          <w:sz w:val="20"/>
          <w:szCs w:val="20"/>
        </w:rPr>
        <w:t>It beckons, and it baffles –</w:t>
      </w:r>
    </w:p>
    <w:p w:rsidR="00035895" w:rsidRPr="00035895" w:rsidRDefault="009E54BF" w:rsidP="009E54BF">
      <w:pPr>
        <w:rPr>
          <w:rFonts w:ascii="Avenir Roman" w:hAnsi="Avenir Roman" w:cs="Baghdad"/>
          <w:sz w:val="20"/>
          <w:szCs w:val="20"/>
        </w:rPr>
      </w:pPr>
      <w:r w:rsidRPr="00B1250C">
        <w:rPr>
          <w:rFonts w:ascii="Avenir Roman" w:hAnsi="Avenir Roman" w:cs="Baghdad"/>
          <w:sz w:val="20"/>
          <w:szCs w:val="20"/>
        </w:rPr>
        <w:t>Emily Dickinson (1830 – 1866)</w:t>
      </w:r>
    </w:p>
    <w:p w:rsidR="00035895" w:rsidRPr="00035895" w:rsidRDefault="00035895" w:rsidP="00035895">
      <w:pPr>
        <w:spacing w:before="100" w:beforeAutospacing="1" w:after="100" w:afterAutospacing="1"/>
        <w:rPr>
          <w:rFonts w:ascii="Avenir Roman" w:hAnsi="Avenir Roman"/>
          <w:i/>
          <w:color w:val="000000"/>
          <w:sz w:val="21"/>
          <w:szCs w:val="21"/>
        </w:rPr>
      </w:pPr>
      <w:r w:rsidRPr="00035895">
        <w:rPr>
          <w:rFonts w:ascii="Avenir Roman" w:hAnsi="Avenir Roman"/>
          <w:i/>
          <w:color w:val="000000"/>
          <w:sz w:val="21"/>
          <w:szCs w:val="21"/>
        </w:rPr>
        <w:t>Mothiur trained at a top 20 City law firm before working for 7 years as a lawyer specialising in planning, environmental and public law related matters, with a focus on major infrastructure and public authorities.  He resigned in 2012 to begin an inquiry into finding work that engaged his passions for meaning and creativity which led to his co-founding the Community Chartering Network (</w:t>
      </w:r>
      <w:hyperlink r:id="rId12" w:history="1">
        <w:r w:rsidRPr="00035895">
          <w:rPr>
            <w:rFonts w:ascii="Avenir Roman" w:hAnsi="Avenir Roman"/>
            <w:i/>
            <w:color w:val="0000FF"/>
            <w:sz w:val="21"/>
            <w:szCs w:val="21"/>
            <w:u w:val="single"/>
          </w:rPr>
          <w:t>www.communitychartering.org</w:t>
        </w:r>
      </w:hyperlink>
      <w:r w:rsidRPr="00035895">
        <w:rPr>
          <w:rFonts w:ascii="Avenir Roman" w:hAnsi="Avenir Roman"/>
          <w:i/>
          <w:color w:val="000000"/>
          <w:sz w:val="21"/>
          <w:szCs w:val="21"/>
        </w:rPr>
        <w:t>), studying for a Masters in Ecological Design Thinking at Schumacher College in Devon, and is now setting up his own ecological legal practice called New Economy Law, to build on his experience and learning.  Mothiur supports clients who are passionate about bringing in a more ecological and beautiful world, developing legal strategies with them to unlock new possibilities in a rapidly changing world (</w:t>
      </w:r>
      <w:hyperlink r:id="rId13" w:history="1">
        <w:r w:rsidRPr="00035895">
          <w:rPr>
            <w:rFonts w:ascii="Avenir Roman" w:hAnsi="Avenir Roman"/>
            <w:i/>
            <w:color w:val="0000FF"/>
            <w:sz w:val="21"/>
            <w:szCs w:val="21"/>
            <w:u w:val="single"/>
          </w:rPr>
          <w:t>www.neweconomylaw.org</w:t>
        </w:r>
      </w:hyperlink>
      <w:r w:rsidRPr="00035895">
        <w:rPr>
          <w:rFonts w:ascii="Avenir Roman" w:hAnsi="Avenir Roman"/>
          <w:i/>
          <w:color w:val="000000"/>
          <w:sz w:val="21"/>
          <w:szCs w:val="21"/>
        </w:rPr>
        <w:t>).</w:t>
      </w:r>
    </w:p>
    <w:p w:rsidR="00035895" w:rsidRPr="00035895" w:rsidRDefault="00035895" w:rsidP="00035895">
      <w:pPr>
        <w:spacing w:before="100" w:beforeAutospacing="1" w:after="100" w:afterAutospacing="1"/>
        <w:rPr>
          <w:rFonts w:ascii="Avenir Roman" w:hAnsi="Avenir Roman"/>
          <w:i/>
          <w:color w:val="000000"/>
          <w:sz w:val="21"/>
          <w:szCs w:val="21"/>
        </w:rPr>
      </w:pPr>
      <w:r w:rsidRPr="00035895">
        <w:rPr>
          <w:rFonts w:ascii="Avenir Roman" w:hAnsi="Avenir Roman"/>
          <w:i/>
          <w:color w:val="000000"/>
          <w:sz w:val="21"/>
          <w:szCs w:val="21"/>
        </w:rPr>
        <w:t>His dissertation study was partly about how the idea of "</w:t>
      </w:r>
      <w:proofErr w:type="spellStart"/>
      <w:r w:rsidRPr="00035895">
        <w:rPr>
          <w:rFonts w:ascii="Avenir Roman" w:hAnsi="Avenir Roman"/>
          <w:i/>
          <w:color w:val="000000"/>
          <w:sz w:val="21"/>
          <w:szCs w:val="21"/>
        </w:rPr>
        <w:t>lawscapes</w:t>
      </w:r>
      <w:proofErr w:type="spellEnd"/>
      <w:r w:rsidRPr="00035895">
        <w:rPr>
          <w:rFonts w:ascii="Avenir Roman" w:hAnsi="Avenir Roman"/>
          <w:i/>
          <w:color w:val="000000"/>
          <w:sz w:val="21"/>
          <w:szCs w:val="21"/>
        </w:rPr>
        <w:t xml:space="preserve">" helps in seeing how the contours of "landscapes" are shaped and moulded over many generations through their interaction with the </w:t>
      </w:r>
      <w:proofErr w:type="spellStart"/>
      <w:r w:rsidRPr="00035895">
        <w:rPr>
          <w:rFonts w:ascii="Avenir Roman" w:hAnsi="Avenir Roman"/>
          <w:i/>
          <w:color w:val="000000"/>
          <w:sz w:val="21"/>
          <w:szCs w:val="21"/>
        </w:rPr>
        <w:t>lawscape</w:t>
      </w:r>
      <w:proofErr w:type="spellEnd"/>
      <w:r w:rsidRPr="00035895">
        <w:rPr>
          <w:rFonts w:ascii="Avenir Roman" w:hAnsi="Avenir Roman"/>
          <w:i/>
          <w:color w:val="000000"/>
          <w:sz w:val="21"/>
          <w:szCs w:val="21"/>
        </w:rPr>
        <w:t xml:space="preserve"> (the </w:t>
      </w:r>
      <w:proofErr w:type="spellStart"/>
      <w:r w:rsidRPr="00035895">
        <w:rPr>
          <w:rFonts w:ascii="Avenir Roman" w:hAnsi="Avenir Roman"/>
          <w:i/>
          <w:color w:val="000000"/>
          <w:sz w:val="21"/>
          <w:szCs w:val="21"/>
        </w:rPr>
        <w:t>lawscape</w:t>
      </w:r>
      <w:proofErr w:type="spellEnd"/>
      <w:r w:rsidRPr="00035895">
        <w:rPr>
          <w:rFonts w:ascii="Avenir Roman" w:hAnsi="Avenir Roman"/>
          <w:i/>
          <w:color w:val="000000"/>
          <w:sz w:val="21"/>
          <w:szCs w:val="21"/>
        </w:rPr>
        <w:t xml:space="preserve"> in this instance being the set of conceptual metaphors created through the imaginative act that have the capacity to evolve into legal instruments over generations).  He believes Art could help shape a new set of conceptual metaphors for helping sense into the </w:t>
      </w:r>
      <w:proofErr w:type="spellStart"/>
      <w:r w:rsidRPr="00035895">
        <w:rPr>
          <w:rFonts w:ascii="Avenir Roman" w:hAnsi="Avenir Roman"/>
          <w:i/>
          <w:color w:val="000000"/>
          <w:sz w:val="21"/>
          <w:szCs w:val="21"/>
        </w:rPr>
        <w:t>lawscape</w:t>
      </w:r>
      <w:proofErr w:type="spellEnd"/>
      <w:r w:rsidRPr="00035895">
        <w:rPr>
          <w:rFonts w:ascii="Avenir Roman" w:hAnsi="Avenir Roman"/>
          <w:i/>
          <w:color w:val="000000"/>
          <w:sz w:val="21"/>
          <w:szCs w:val="21"/>
        </w:rPr>
        <w:t xml:space="preserve"> which wants to emerge.</w:t>
      </w:r>
    </w:p>
    <w:p w:rsidR="009E54BF" w:rsidRPr="00B1250C" w:rsidRDefault="00035895" w:rsidP="009E54BF">
      <w:pPr>
        <w:pStyle w:val="ListParagraph"/>
        <w:numPr>
          <w:ilvl w:val="0"/>
          <w:numId w:val="1"/>
        </w:numPr>
        <w:rPr>
          <w:rFonts w:ascii="Avenir Roman" w:hAnsi="Avenir Roman" w:cs="Baghdad"/>
          <w:b/>
          <w:sz w:val="20"/>
          <w:szCs w:val="20"/>
        </w:rPr>
      </w:pPr>
      <w:r>
        <w:rPr>
          <w:rFonts w:ascii="Avenir Roman" w:hAnsi="Avenir Roman" w:cs="Baghdad"/>
          <w:b/>
          <w:sz w:val="20"/>
          <w:szCs w:val="20"/>
        </w:rPr>
        <w:t>Lucy Finchett-Maddock, University of Sussex</w:t>
      </w:r>
    </w:p>
    <w:p w:rsidR="00B93DB1" w:rsidRDefault="00C11FBC" w:rsidP="00035895">
      <w:pPr>
        <w:rPr>
          <w:rFonts w:ascii="Avenir Roman" w:hAnsi="Avenir Roman" w:cs="Baghdad"/>
          <w:b/>
          <w:sz w:val="20"/>
          <w:szCs w:val="20"/>
        </w:rPr>
      </w:pPr>
      <w:r w:rsidRPr="00035895">
        <w:rPr>
          <w:rFonts w:ascii="Avenir Roman" w:hAnsi="Avenir Roman" w:cs="Baghdad"/>
          <w:b/>
          <w:sz w:val="20"/>
          <w:szCs w:val="20"/>
        </w:rPr>
        <w:t>A Theory of Art/Law</w:t>
      </w:r>
    </w:p>
    <w:p w:rsidR="00C11FBC" w:rsidRPr="00035895" w:rsidRDefault="00C11FBC" w:rsidP="00035895">
      <w:pPr>
        <w:rPr>
          <w:rFonts w:ascii="Avenir Roman" w:hAnsi="Avenir Roman" w:cs="Baghdad"/>
          <w:b/>
          <w:sz w:val="20"/>
          <w:szCs w:val="20"/>
        </w:rPr>
      </w:pPr>
    </w:p>
    <w:p w:rsidR="00B93DB1" w:rsidRPr="00B93DB1" w:rsidRDefault="00B93DB1" w:rsidP="00035895">
      <w:pPr>
        <w:shd w:val="clear" w:color="auto" w:fill="FFFFFF"/>
        <w:rPr>
          <w:rFonts w:ascii="Avenir Roman" w:hAnsi="Avenir Roman" w:cs="Baghdad"/>
          <w:b/>
          <w:sz w:val="20"/>
          <w:szCs w:val="20"/>
        </w:rPr>
      </w:pPr>
      <w:r w:rsidRPr="00B93DB1">
        <w:rPr>
          <w:rFonts w:ascii="Avenir Roman" w:hAnsi="Avenir Roman" w:cs="Baghdad"/>
          <w:b/>
          <w:sz w:val="20"/>
          <w:szCs w:val="20"/>
        </w:rPr>
        <w:t>l.finchett-maddock@sussex.ac.uk</w:t>
      </w:r>
    </w:p>
    <w:p w:rsidR="00035895" w:rsidRDefault="00035895" w:rsidP="00035895">
      <w:pPr>
        <w:shd w:val="clear" w:color="auto" w:fill="FFFFFF"/>
        <w:rPr>
          <w:rFonts w:ascii="Avenir Roman" w:hAnsi="Avenir Roman" w:cs="Baghdad"/>
          <w:sz w:val="20"/>
          <w:szCs w:val="20"/>
        </w:rPr>
      </w:pPr>
    </w:p>
    <w:p w:rsidR="00035895" w:rsidRDefault="00C11FBC" w:rsidP="00035895">
      <w:pPr>
        <w:shd w:val="clear" w:color="auto" w:fill="FFFFFF"/>
        <w:rPr>
          <w:rFonts w:ascii="Avenir Roman" w:hAnsi="Avenir Roman" w:cs="Baghdad"/>
          <w:sz w:val="20"/>
          <w:szCs w:val="20"/>
        </w:rPr>
      </w:pPr>
      <w:r w:rsidRPr="00B1250C">
        <w:rPr>
          <w:rFonts w:ascii="Avenir Roman" w:hAnsi="Avenir Roman" w:cs="Baghdad"/>
          <w:sz w:val="20"/>
          <w:szCs w:val="20"/>
        </w:rPr>
        <w:t>This piece seeks to account for an increased interest in the intersection of art and law within legal thinking, activism, and artistic practice, arguing there to exist the phenomena and movement of ‘Art/Law’. Art/Law is the coming together of theory and practice in legal and political aesthetics, understood as a practice, (</w:t>
      </w:r>
      <w:proofErr w:type="spellStart"/>
      <w:r w:rsidRPr="00B1250C">
        <w:rPr>
          <w:rFonts w:ascii="Avenir Roman" w:hAnsi="Avenir Roman" w:cs="Baghdad"/>
          <w:sz w:val="20"/>
          <w:szCs w:val="20"/>
        </w:rPr>
        <w:t>im</w:t>
      </w:r>
      <w:proofErr w:type="spellEnd"/>
      <w:r w:rsidRPr="00B1250C">
        <w:rPr>
          <w:rFonts w:ascii="Avenir Roman" w:hAnsi="Avenir Roman" w:cs="Baghdad"/>
          <w:sz w:val="20"/>
          <w:szCs w:val="20"/>
        </w:rPr>
        <w:t>)materially performed. It is seen as a natural consequence of thinking law and resistance in terms of space and time, accounting for a turn towards the visual, practical, and the role of affect, within ways of knowing.  It also heralds both the end of art and the end of law, synchronically.  Divisions between legal and aesthetic form have been well rehearsed within legal aesthetics scholarship, from law and literature, to critical legal studies’ work with images, text and performativity, and now law’s Anthropocene. Using Barad’s agential realism, Art/Law as a practice, however, is argued as a newly emergent onto-epistemic-ethics of necessity, a movement of being and knowing as a response to the advancement of spectacle.  It is, as a phenomenon, the simultaneous reunion of law, art and resistance as one, breaking down the institutional artifice of art worlds and law worlds, offering a form of resistant (</w:t>
      </w:r>
      <w:proofErr w:type="spellStart"/>
      <w:r w:rsidRPr="00B1250C">
        <w:rPr>
          <w:rFonts w:ascii="Avenir Roman" w:hAnsi="Avenir Roman" w:cs="Baghdad"/>
          <w:sz w:val="20"/>
          <w:szCs w:val="20"/>
        </w:rPr>
        <w:t>im</w:t>
      </w:r>
      <w:proofErr w:type="spellEnd"/>
      <w:r w:rsidRPr="00B1250C">
        <w:rPr>
          <w:rFonts w:ascii="Avenir Roman" w:hAnsi="Avenir Roman" w:cs="Baghdad"/>
          <w:sz w:val="20"/>
          <w:szCs w:val="20"/>
        </w:rPr>
        <w:t>)materialism, that accounts for entropy and change.  This resistant (</w:t>
      </w:r>
      <w:proofErr w:type="spellStart"/>
      <w:r w:rsidRPr="00B1250C">
        <w:rPr>
          <w:rFonts w:ascii="Avenir Roman" w:hAnsi="Avenir Roman" w:cs="Baghdad"/>
          <w:sz w:val="20"/>
          <w:szCs w:val="20"/>
        </w:rPr>
        <w:t>im</w:t>
      </w:r>
      <w:proofErr w:type="spellEnd"/>
      <w:r w:rsidRPr="00B1250C">
        <w:rPr>
          <w:rFonts w:ascii="Avenir Roman" w:hAnsi="Avenir Roman" w:cs="Baghdad"/>
          <w:sz w:val="20"/>
          <w:szCs w:val="20"/>
        </w:rPr>
        <w:t>)materialism is drawn from similarities between theories of surplus value in historical materialism and affect in new materialisms, accounting for the central role of practice within individual property, legal and aesthetic establishment, offering a countering of separatism at the end of art and the end of law, through a praxeology of Art/Law in thinking and action.</w:t>
      </w:r>
    </w:p>
    <w:p w:rsidR="00035895" w:rsidRPr="006F11CE" w:rsidRDefault="00035895" w:rsidP="00035895">
      <w:pPr>
        <w:pStyle w:val="NormalWeb"/>
        <w:rPr>
          <w:rFonts w:ascii="Avenir Roman" w:hAnsi="Avenir Roman"/>
          <w:i/>
          <w:color w:val="000000"/>
          <w:sz w:val="21"/>
          <w:szCs w:val="21"/>
        </w:rPr>
      </w:pPr>
      <w:r w:rsidRPr="00035895">
        <w:rPr>
          <w:rFonts w:ascii="Avenir Roman" w:hAnsi="Avenir Roman"/>
          <w:i/>
          <w:color w:val="000000"/>
          <w:sz w:val="21"/>
          <w:szCs w:val="21"/>
        </w:rPr>
        <w:t xml:space="preserve">Lucy’s work </w:t>
      </w:r>
      <w:proofErr w:type="gramStart"/>
      <w:r w:rsidRPr="00035895">
        <w:rPr>
          <w:rFonts w:ascii="Avenir Roman" w:hAnsi="Avenir Roman"/>
          <w:i/>
          <w:color w:val="000000"/>
          <w:sz w:val="21"/>
          <w:szCs w:val="21"/>
        </w:rPr>
        <w:t>predominantly focuses</w:t>
      </w:r>
      <w:proofErr w:type="gramEnd"/>
      <w:r w:rsidRPr="00035895">
        <w:rPr>
          <w:rFonts w:ascii="Avenir Roman" w:hAnsi="Avenir Roman"/>
          <w:i/>
          <w:color w:val="000000"/>
          <w:sz w:val="21"/>
          <w:szCs w:val="21"/>
        </w:rPr>
        <w:t xml:space="preserve"> on the intersection of property within law and resistance, interrogating the </w:t>
      </w:r>
      <w:proofErr w:type="spellStart"/>
      <w:r w:rsidRPr="00035895">
        <w:rPr>
          <w:rFonts w:ascii="Avenir Roman" w:hAnsi="Avenir Roman"/>
          <w:i/>
          <w:color w:val="000000"/>
          <w:sz w:val="21"/>
          <w:szCs w:val="21"/>
        </w:rPr>
        <w:t>spatio</w:t>
      </w:r>
      <w:proofErr w:type="spellEnd"/>
      <w:r w:rsidRPr="00035895">
        <w:rPr>
          <w:rFonts w:ascii="Avenir Roman" w:hAnsi="Avenir Roman"/>
          <w:i/>
          <w:color w:val="000000"/>
          <w:sz w:val="21"/>
          <w:szCs w:val="21"/>
        </w:rPr>
        <w:t>-temporality and aesthetics of formal and informal laws, property (squatting and housing), commons and protest.  She is author of monograph 'Protest, Property and the Commons:  Performances of Law and Resistance' (Routledge, 2016).</w:t>
      </w:r>
      <w:r>
        <w:rPr>
          <w:rFonts w:ascii="Avenir Roman" w:hAnsi="Avenir Roman"/>
          <w:i/>
          <w:color w:val="000000"/>
          <w:sz w:val="21"/>
          <w:szCs w:val="21"/>
        </w:rPr>
        <w:t xml:space="preserve"> </w:t>
      </w:r>
      <w:r w:rsidRPr="00035895">
        <w:rPr>
          <w:rFonts w:ascii="Avenir Roman" w:hAnsi="Avenir Roman"/>
          <w:i/>
          <w:color w:val="000000"/>
          <w:sz w:val="21"/>
          <w:szCs w:val="21"/>
        </w:rPr>
        <w:t>Her work also looks to broader questions around the intersection of art and law, resistance, legal and illegal understandings of art, property, aesthetics and politics.  She is currently developing the '</w:t>
      </w:r>
      <w:hyperlink r:id="rId14" w:tgtFrame="_blank" w:tooltip="Art/Law Network" w:history="1">
        <w:r w:rsidRPr="00035895">
          <w:rPr>
            <w:rStyle w:val="Hyperlink"/>
            <w:rFonts w:ascii="Avenir Roman" w:hAnsi="Avenir Roman"/>
            <w:i/>
            <w:sz w:val="21"/>
            <w:szCs w:val="21"/>
          </w:rPr>
          <w:t>Art/Law Network</w:t>
        </w:r>
      </w:hyperlink>
      <w:r w:rsidRPr="00035895">
        <w:rPr>
          <w:rFonts w:ascii="Avenir Roman" w:hAnsi="Avenir Roman"/>
          <w:i/>
          <w:color w:val="000000"/>
          <w:sz w:val="21"/>
          <w:szCs w:val="21"/>
        </w:rPr>
        <w:t>' (in collaboration with Sussex's </w:t>
      </w:r>
      <w:hyperlink r:id="rId15" w:tgtFrame="_blank" w:tooltip="Art and Law Research Cluster" w:history="1">
        <w:r w:rsidRPr="00035895">
          <w:rPr>
            <w:rStyle w:val="Hyperlink"/>
            <w:rFonts w:ascii="Avenir Roman" w:hAnsi="Avenir Roman"/>
            <w:i/>
            <w:sz w:val="21"/>
            <w:szCs w:val="21"/>
          </w:rPr>
          <w:t>Art and Law Research Cluster</w:t>
        </w:r>
      </w:hyperlink>
      <w:r w:rsidRPr="00035895">
        <w:rPr>
          <w:rFonts w:ascii="Avenir Roman" w:hAnsi="Avenir Roman"/>
          <w:i/>
          <w:color w:val="000000"/>
          <w:sz w:val="21"/>
          <w:szCs w:val="21"/>
        </w:rPr>
        <w:t>), where artists, activists, lawyers, practitioners and other such agitators can share their work and ideas, create art projects on law; law projects on art; collaborate on methodological and pedagogical approaches to law, through art; art, through law - and anything else in between.</w:t>
      </w:r>
      <w:r>
        <w:rPr>
          <w:rFonts w:ascii="Avenir Roman" w:hAnsi="Avenir Roman"/>
          <w:i/>
          <w:color w:val="000000"/>
          <w:sz w:val="21"/>
          <w:szCs w:val="21"/>
        </w:rPr>
        <w:t xml:space="preserve"> </w:t>
      </w:r>
      <w:r w:rsidRPr="00035895">
        <w:rPr>
          <w:rFonts w:ascii="Avenir Roman" w:hAnsi="Avenir Roman"/>
          <w:i/>
          <w:color w:val="000000"/>
          <w:sz w:val="21"/>
          <w:szCs w:val="21"/>
        </w:rPr>
        <w:t>Lucy uses the thermodynamic property 'entropy' a lot in her work, in relation to law, resistance, aesthetics which explains nonlinear and linear relations of time through understandings of complexity theory (</w:t>
      </w:r>
      <w:proofErr w:type="gramStart"/>
      <w:r w:rsidRPr="00035895">
        <w:rPr>
          <w:rFonts w:ascii="Avenir Roman" w:hAnsi="Avenir Roman"/>
          <w:i/>
          <w:color w:val="000000"/>
          <w:sz w:val="21"/>
          <w:szCs w:val="21"/>
        </w:rPr>
        <w:t>see  '</w:t>
      </w:r>
      <w:proofErr w:type="gramEnd"/>
      <w:r w:rsidRPr="00035895">
        <w:rPr>
          <w:rFonts w:ascii="Avenir Roman" w:hAnsi="Avenir Roman"/>
          <w:i/>
          <w:color w:val="000000"/>
          <w:sz w:val="21"/>
          <w:szCs w:val="21"/>
        </w:rPr>
        <w:t xml:space="preserve">Seeing Red:  Entropy, Property and Resistance in the Summer Riots', Law and </w:t>
      </w:r>
      <w:r w:rsidRPr="006F11CE">
        <w:rPr>
          <w:rFonts w:ascii="Avenir Roman" w:hAnsi="Avenir Roman"/>
          <w:i/>
          <w:color w:val="000000"/>
          <w:sz w:val="21"/>
          <w:szCs w:val="21"/>
        </w:rPr>
        <w:t>Critique, 2012). Lucy is also an artist and musician, see www.yeoldefinch.com, @yeoldefinch.</w:t>
      </w:r>
    </w:p>
    <w:p w:rsidR="006F11CE" w:rsidRPr="006F11CE" w:rsidRDefault="006F11CE" w:rsidP="006F11CE">
      <w:pPr>
        <w:pStyle w:val="ListParagraph"/>
        <w:numPr>
          <w:ilvl w:val="0"/>
          <w:numId w:val="1"/>
        </w:numPr>
        <w:rPr>
          <w:rFonts w:ascii="Avenir Roman" w:hAnsi="Avenir Roman" w:cs="Baghdad"/>
          <w:b/>
          <w:sz w:val="21"/>
          <w:szCs w:val="21"/>
        </w:rPr>
      </w:pPr>
      <w:r w:rsidRPr="006F11CE">
        <w:rPr>
          <w:rFonts w:ascii="Avenir Roman" w:hAnsi="Avenir Roman" w:cs="Baghdad"/>
          <w:b/>
          <w:sz w:val="21"/>
          <w:szCs w:val="21"/>
        </w:rPr>
        <w:t xml:space="preserve">Danilo </w:t>
      </w:r>
      <w:proofErr w:type="spellStart"/>
      <w:r w:rsidRPr="006F11CE">
        <w:rPr>
          <w:rFonts w:ascii="Avenir Roman" w:hAnsi="Avenir Roman" w:cs="Baghdad"/>
          <w:b/>
          <w:sz w:val="21"/>
          <w:szCs w:val="21"/>
        </w:rPr>
        <w:t>Mandic</w:t>
      </w:r>
      <w:proofErr w:type="spellEnd"/>
      <w:r w:rsidRPr="006F11CE">
        <w:rPr>
          <w:rFonts w:ascii="Avenir Roman" w:hAnsi="Avenir Roman" w:cs="Baghdad"/>
          <w:b/>
          <w:sz w:val="21"/>
          <w:szCs w:val="21"/>
        </w:rPr>
        <w:t>, University of Westminster</w:t>
      </w:r>
    </w:p>
    <w:p w:rsidR="006F11CE" w:rsidRPr="006F11CE" w:rsidRDefault="006F11CE" w:rsidP="006F11CE">
      <w:pPr>
        <w:rPr>
          <w:rFonts w:ascii="Avenir Roman" w:hAnsi="Avenir Roman"/>
          <w:b/>
          <w:sz w:val="21"/>
          <w:szCs w:val="21"/>
        </w:rPr>
      </w:pPr>
      <w:r w:rsidRPr="006F11CE">
        <w:rPr>
          <w:rFonts w:ascii="Avenir Roman" w:hAnsi="Avenir Roman"/>
          <w:b/>
          <w:sz w:val="21"/>
          <w:szCs w:val="21"/>
        </w:rPr>
        <w:t>When Concepts Become Norm: Copyright Law through Conceptual Art</w:t>
      </w:r>
    </w:p>
    <w:p w:rsidR="00B93DB1" w:rsidRDefault="00B93DB1" w:rsidP="006F11CE">
      <w:pPr>
        <w:rPr>
          <w:rFonts w:ascii="Avenir Roman" w:hAnsi="Avenir Roman"/>
          <w:b/>
          <w:sz w:val="21"/>
          <w:szCs w:val="21"/>
        </w:rPr>
      </w:pPr>
    </w:p>
    <w:p w:rsidR="00B93DB1" w:rsidRDefault="00B93DB1" w:rsidP="006F11CE">
      <w:pPr>
        <w:rPr>
          <w:rFonts w:ascii="Avenir Roman" w:hAnsi="Avenir Roman"/>
          <w:b/>
          <w:sz w:val="21"/>
          <w:szCs w:val="21"/>
        </w:rPr>
      </w:pPr>
      <w:r>
        <w:rPr>
          <w:rFonts w:ascii="Avenir Roman" w:hAnsi="Avenir Roman"/>
          <w:b/>
          <w:sz w:val="21"/>
          <w:szCs w:val="21"/>
        </w:rPr>
        <w:t>d.mandic@westminster.ac.uk</w:t>
      </w:r>
    </w:p>
    <w:p w:rsidR="006F11CE" w:rsidRPr="006F11CE" w:rsidRDefault="006F11CE" w:rsidP="006F11CE">
      <w:pPr>
        <w:rPr>
          <w:rFonts w:ascii="Avenir Roman" w:hAnsi="Avenir Roman"/>
          <w:b/>
          <w:sz w:val="21"/>
          <w:szCs w:val="21"/>
        </w:rPr>
      </w:pPr>
    </w:p>
    <w:p w:rsidR="006F11CE" w:rsidRPr="006F11CE" w:rsidRDefault="006F11CE" w:rsidP="006F11CE">
      <w:pPr>
        <w:rPr>
          <w:rFonts w:ascii="Avenir Roman" w:hAnsi="Avenir Roman"/>
          <w:sz w:val="21"/>
          <w:szCs w:val="21"/>
        </w:rPr>
      </w:pPr>
      <w:r w:rsidRPr="006F11CE">
        <w:rPr>
          <w:rFonts w:ascii="Avenir Roman" w:hAnsi="Avenir Roman"/>
          <w:sz w:val="21"/>
          <w:szCs w:val="21"/>
        </w:rPr>
        <w:t xml:space="preserve">This paper concerns intangibility. It considers it as the key principle for both copyright law and conceptual art; as the very essence that constitutes their purpose and function. Whereas copyright law protects the expression of an idea, for conceptual art it is the idea/concept and not the expression that constitutes the artwork. For that reason, the legal scholarship often uses conceptual art as an object of observation to comment on copyright law’s rigidity and its reductive framework of recognising contemporary artistic practices, as well as to question how conceptual art works elude copyright’s conceptual principles and its practical application. This paper, in contrast, aims to avoid this common thread of objectifying conceptual art works through the prism of copyright law and instead it approaches it as a means through which </w:t>
      </w:r>
      <w:r w:rsidRPr="006F11CE">
        <w:rPr>
          <w:rFonts w:ascii="Avenir Roman" w:hAnsi="Avenir Roman"/>
          <w:sz w:val="21"/>
          <w:szCs w:val="21"/>
        </w:rPr>
        <w:lastRenderedPageBreak/>
        <w:t xml:space="preserve">copyright law’s conceptualisation and paradigm are questioned. In other words, instead of taking conceptual art as law’s object of attention, here copyright law is approached as an object of conceptual practice. To this end, the paper argues that copyright and conceptualism share many instances, if not mutually impersonate each other, overlap, create forms and norms, and continuously engage with comprehending and apprehending the intangible. </w:t>
      </w:r>
    </w:p>
    <w:p w:rsidR="006F11CE" w:rsidRPr="006F11CE" w:rsidRDefault="006F11CE" w:rsidP="006F11CE">
      <w:pPr>
        <w:spacing w:before="100" w:beforeAutospacing="1"/>
        <w:jc w:val="both"/>
        <w:rPr>
          <w:rFonts w:ascii="Avenir Roman" w:hAnsi="Avenir Roman" w:cs="Calibri"/>
          <w:i/>
          <w:color w:val="000000"/>
          <w:sz w:val="21"/>
          <w:szCs w:val="21"/>
        </w:rPr>
      </w:pPr>
      <w:r w:rsidRPr="006F11CE">
        <w:rPr>
          <w:rFonts w:ascii="Avenir Roman" w:hAnsi="Avenir Roman" w:cs="Arial"/>
          <w:i/>
          <w:color w:val="000000"/>
          <w:sz w:val="21"/>
          <w:szCs w:val="21"/>
        </w:rPr>
        <w:t xml:space="preserve">Danilo </w:t>
      </w:r>
      <w:proofErr w:type="spellStart"/>
      <w:r w:rsidRPr="006F11CE">
        <w:rPr>
          <w:rFonts w:ascii="Avenir Roman" w:hAnsi="Avenir Roman" w:cs="Arial"/>
          <w:i/>
          <w:color w:val="000000"/>
          <w:sz w:val="21"/>
          <w:szCs w:val="21"/>
        </w:rPr>
        <w:t>Mandic</w:t>
      </w:r>
      <w:proofErr w:type="spellEnd"/>
      <w:r w:rsidRPr="006F11CE">
        <w:rPr>
          <w:rFonts w:ascii="Avenir Roman" w:hAnsi="Avenir Roman" w:cs="Arial"/>
          <w:i/>
          <w:color w:val="000000"/>
          <w:sz w:val="21"/>
          <w:szCs w:val="21"/>
        </w:rPr>
        <w:t xml:space="preserve"> is Lecturer in Law at the University of Westminster in London. He completed his PhD at the same school on a topic concerning the relation between copyright and technology. In addition to copyright law, his research interests include law and art, senses, media and sound studies.  </w:t>
      </w:r>
      <w:r w:rsidRPr="006F11CE">
        <w:rPr>
          <w:rStyle w:val="m-96423181601857682apple-converted-space"/>
          <w:rFonts w:ascii="Avenir Roman" w:hAnsi="Avenir Roman" w:cs="Arial"/>
          <w:i/>
          <w:color w:val="000000"/>
          <w:sz w:val="21"/>
          <w:szCs w:val="21"/>
        </w:rPr>
        <w:t xml:space="preserve">He is a contributor to the </w:t>
      </w:r>
      <w:r w:rsidRPr="006F11CE">
        <w:rPr>
          <w:rStyle w:val="m-96423181601857682apple-converted-space"/>
          <w:rFonts w:ascii="Avenir Roman" w:hAnsi="Avenir Roman" w:cs="Arial"/>
          <w:i/>
          <w:iCs/>
          <w:color w:val="000000"/>
          <w:sz w:val="21"/>
          <w:szCs w:val="21"/>
        </w:rPr>
        <w:t>Handbook of Research Methods in Environmental Law</w:t>
      </w:r>
      <w:r w:rsidRPr="006F11CE">
        <w:rPr>
          <w:rStyle w:val="m-96423181601857682apple-converted-space"/>
          <w:rFonts w:ascii="Avenir Roman" w:hAnsi="Avenir Roman" w:cs="Arial"/>
          <w:i/>
          <w:color w:val="000000"/>
          <w:sz w:val="21"/>
          <w:szCs w:val="21"/>
        </w:rPr>
        <w:t xml:space="preserve"> (2017) and</w:t>
      </w:r>
      <w:r w:rsidRPr="006F11CE">
        <w:rPr>
          <w:rFonts w:ascii="Avenir Roman" w:hAnsi="Avenir Roman" w:cs="Arial"/>
          <w:i/>
          <w:color w:val="000000"/>
          <w:sz w:val="21"/>
          <w:szCs w:val="21"/>
        </w:rPr>
        <w:t xml:space="preserve"> is co-editor of the forthcoming </w:t>
      </w:r>
      <w:r w:rsidRPr="006F11CE">
        <w:rPr>
          <w:rFonts w:ascii="Avenir Roman" w:hAnsi="Avenir Roman" w:cs="Arial"/>
          <w:i/>
          <w:iCs/>
          <w:color w:val="000000"/>
          <w:sz w:val="21"/>
          <w:szCs w:val="21"/>
        </w:rPr>
        <w:t>Law and the Senses</w:t>
      </w:r>
      <w:r w:rsidRPr="006F11CE">
        <w:rPr>
          <w:rFonts w:ascii="Avenir Roman" w:hAnsi="Avenir Roman" w:cs="Arial"/>
          <w:i/>
          <w:color w:val="000000"/>
          <w:sz w:val="21"/>
          <w:szCs w:val="21"/>
        </w:rPr>
        <w:t xml:space="preserve"> series by University of Westminster Press (2018). In addition, Danilo is an author of </w:t>
      </w:r>
      <w:r w:rsidRPr="006F11CE">
        <w:rPr>
          <w:rStyle w:val="m-96423181601857682apple-converted-space"/>
          <w:rFonts w:ascii="Avenir Roman" w:hAnsi="Avenir Roman" w:cs="Arial"/>
          <w:i/>
          <w:color w:val="000000"/>
          <w:sz w:val="21"/>
          <w:szCs w:val="21"/>
        </w:rPr>
        <w:t>several conceptual art projects and installations with a focus on the relations between text and sound.</w:t>
      </w:r>
    </w:p>
    <w:p w:rsidR="00035895" w:rsidRPr="006F11CE" w:rsidRDefault="00035895" w:rsidP="00035895">
      <w:pPr>
        <w:shd w:val="clear" w:color="auto" w:fill="FFFFFF"/>
        <w:rPr>
          <w:rFonts w:ascii="Avenir Roman" w:hAnsi="Avenir Roman" w:cs="Baghdad"/>
          <w:i/>
          <w:sz w:val="21"/>
          <w:szCs w:val="21"/>
        </w:rPr>
      </w:pPr>
    </w:p>
    <w:p w:rsidR="00B34CE5" w:rsidRPr="00B1250C" w:rsidRDefault="00B34CE5" w:rsidP="00B34CE5">
      <w:pPr>
        <w:pStyle w:val="NormalWeb"/>
        <w:spacing w:before="0" w:beforeAutospacing="0" w:after="0" w:afterAutospacing="0"/>
        <w:rPr>
          <w:rFonts w:ascii="Avenir Roman" w:hAnsi="Avenir Roman" w:cs="Baghdad"/>
          <w:sz w:val="20"/>
          <w:szCs w:val="20"/>
        </w:rPr>
      </w:pPr>
    </w:p>
    <w:p w:rsidR="00B34CE5" w:rsidRPr="00B34CE5" w:rsidRDefault="00B34CE5" w:rsidP="00B34CE5">
      <w:pPr>
        <w:rPr>
          <w:rFonts w:ascii="Avenir Roman" w:hAnsi="Avenir Roman" w:cs="Baghdad"/>
          <w:sz w:val="20"/>
          <w:szCs w:val="20"/>
        </w:rPr>
      </w:pPr>
    </w:p>
    <w:p w:rsidR="00B34CE5" w:rsidRPr="00B1250C" w:rsidRDefault="00B34CE5" w:rsidP="00B34CE5">
      <w:pPr>
        <w:rPr>
          <w:rFonts w:ascii="Avenir Roman" w:hAnsi="Avenir Roman" w:cs="Baghdad"/>
          <w:sz w:val="20"/>
          <w:szCs w:val="20"/>
        </w:rPr>
      </w:pPr>
    </w:p>
    <w:p w:rsidR="009555F1" w:rsidRPr="00B1250C" w:rsidRDefault="009555F1">
      <w:pPr>
        <w:rPr>
          <w:rFonts w:ascii="Avenir Roman" w:hAnsi="Avenir Roman" w:cs="Baghdad"/>
          <w:sz w:val="20"/>
          <w:szCs w:val="20"/>
        </w:rPr>
      </w:pPr>
    </w:p>
    <w:sectPr w:rsidR="009555F1" w:rsidRPr="00B1250C" w:rsidSect="00DA785F">
      <w:footerReference w:type="even" r:id="rId16"/>
      <w:foot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4DC" w:rsidRDefault="002D14DC" w:rsidP="00AF6CA3">
      <w:r>
        <w:separator/>
      </w:r>
    </w:p>
  </w:endnote>
  <w:endnote w:type="continuationSeparator" w:id="0">
    <w:p w:rsidR="002D14DC" w:rsidRDefault="002D14DC" w:rsidP="00AF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Roman">
    <w:panose1 w:val="020B0503020203020204"/>
    <w:charset w:val="4D"/>
    <w:family w:val="swiss"/>
    <w:pitch w:val="variable"/>
    <w:sig w:usb0="800000AF" w:usb1="5000204A" w:usb2="00000000" w:usb3="00000000" w:csb0="0000009B" w:csb1="00000000"/>
  </w:font>
  <w:font w:name="Baghdad">
    <w:panose1 w:val="01000500000000020004"/>
    <w:charset w:val="B2"/>
    <w:family w:val="auto"/>
    <w:pitch w:val="variable"/>
    <w:sig w:usb0="80002003"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2850857"/>
      <w:docPartObj>
        <w:docPartGallery w:val="Page Numbers (Bottom of Page)"/>
        <w:docPartUnique/>
      </w:docPartObj>
    </w:sdtPr>
    <w:sdtEndPr>
      <w:rPr>
        <w:rStyle w:val="PageNumber"/>
      </w:rPr>
    </w:sdtEndPr>
    <w:sdtContent>
      <w:p w:rsidR="00813D0B" w:rsidRDefault="00557DAA" w:rsidP="009555F1">
        <w:pPr>
          <w:pStyle w:val="Footer"/>
          <w:framePr w:wrap="none" w:vAnchor="text" w:hAnchor="margin" w:xAlign="right" w:y="1"/>
          <w:rPr>
            <w:rStyle w:val="PageNumber"/>
          </w:rPr>
        </w:pPr>
        <w:r>
          <w:rPr>
            <w:rStyle w:val="PageNumber"/>
          </w:rPr>
          <w:fldChar w:fldCharType="begin"/>
        </w:r>
        <w:r w:rsidR="00813D0B">
          <w:rPr>
            <w:rStyle w:val="PageNumber"/>
          </w:rPr>
          <w:instrText xml:space="preserve"> PAGE </w:instrText>
        </w:r>
        <w:r>
          <w:rPr>
            <w:rStyle w:val="PageNumber"/>
          </w:rPr>
          <w:fldChar w:fldCharType="end"/>
        </w:r>
      </w:p>
    </w:sdtContent>
  </w:sdt>
  <w:p w:rsidR="00813D0B" w:rsidRDefault="00813D0B" w:rsidP="00926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3989764"/>
      <w:docPartObj>
        <w:docPartGallery w:val="Page Numbers (Bottom of Page)"/>
        <w:docPartUnique/>
      </w:docPartObj>
    </w:sdtPr>
    <w:sdtEndPr>
      <w:rPr>
        <w:rStyle w:val="PageNumber"/>
      </w:rPr>
    </w:sdtEndPr>
    <w:sdtContent>
      <w:p w:rsidR="00813D0B" w:rsidRDefault="00557DAA" w:rsidP="009555F1">
        <w:pPr>
          <w:pStyle w:val="Footer"/>
          <w:framePr w:wrap="none" w:vAnchor="text" w:hAnchor="margin" w:xAlign="right" w:y="1"/>
          <w:rPr>
            <w:rStyle w:val="PageNumber"/>
          </w:rPr>
        </w:pPr>
        <w:r>
          <w:rPr>
            <w:rStyle w:val="PageNumber"/>
          </w:rPr>
          <w:fldChar w:fldCharType="begin"/>
        </w:r>
        <w:r w:rsidR="00813D0B">
          <w:rPr>
            <w:rStyle w:val="PageNumber"/>
          </w:rPr>
          <w:instrText xml:space="preserve"> PAGE </w:instrText>
        </w:r>
        <w:r>
          <w:rPr>
            <w:rStyle w:val="PageNumber"/>
          </w:rPr>
          <w:fldChar w:fldCharType="separate"/>
        </w:r>
        <w:r w:rsidR="008E2007">
          <w:rPr>
            <w:rStyle w:val="PageNumber"/>
            <w:noProof/>
          </w:rPr>
          <w:t>1</w:t>
        </w:r>
        <w:r>
          <w:rPr>
            <w:rStyle w:val="PageNumber"/>
          </w:rPr>
          <w:fldChar w:fldCharType="end"/>
        </w:r>
      </w:p>
    </w:sdtContent>
  </w:sdt>
  <w:p w:rsidR="00813D0B" w:rsidRDefault="00813D0B" w:rsidP="00926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4DC" w:rsidRDefault="002D14DC" w:rsidP="00AF6CA3">
      <w:r>
        <w:separator/>
      </w:r>
    </w:p>
  </w:footnote>
  <w:footnote w:type="continuationSeparator" w:id="0">
    <w:p w:rsidR="002D14DC" w:rsidRDefault="002D14DC" w:rsidP="00AF6CA3">
      <w:r>
        <w:continuationSeparator/>
      </w:r>
    </w:p>
  </w:footnote>
  <w:footnote w:id="1">
    <w:p w:rsidR="00813D0B" w:rsidRPr="00AC514C" w:rsidRDefault="00813D0B" w:rsidP="00AF6CA3">
      <w:pPr>
        <w:pStyle w:val="FootnoteText"/>
      </w:pPr>
      <w:r>
        <w:rPr>
          <w:rStyle w:val="FootnoteReference"/>
        </w:rPr>
        <w:footnoteRef/>
      </w:r>
      <w:r>
        <w:t xml:space="preserve"> C. Dent, ‘Legal Academics, Our Creativity and Why We do it: Insights from Foucault’ (2014) 48 </w:t>
      </w:r>
      <w:r w:rsidRPr="00AC514C">
        <w:rPr>
          <w:i/>
        </w:rPr>
        <w:t>Law Teacher</w:t>
      </w:r>
      <w:r>
        <w:t xml:space="preserve"> 1; and </w:t>
      </w:r>
      <w:r w:rsidRPr="00B2774D">
        <w:t xml:space="preserve">‘“I Made This!” – Interests and Motivators of Creative Individuals as Modes of Self-Regulation’, ANZCA Conference, July 2013, Fremantle. Published in </w:t>
      </w:r>
      <w:r w:rsidRPr="00B2774D">
        <w:rPr>
          <w:color w:val="000000"/>
        </w:rPr>
        <w:t>T. Lee, K. Trees and R.</w:t>
      </w:r>
      <w:r>
        <w:rPr>
          <w:color w:val="000000"/>
        </w:rPr>
        <w:t xml:space="preserve"> </w:t>
      </w:r>
      <w:r w:rsidRPr="00B2774D">
        <w:rPr>
          <w:color w:val="000000"/>
        </w:rPr>
        <w:t xml:space="preserve">Desai (Eds), </w:t>
      </w:r>
      <w:r w:rsidRPr="00B2774D">
        <w:rPr>
          <w:i/>
          <w:iCs/>
          <w:color w:val="000000"/>
        </w:rPr>
        <w:t>Refereed Proceedings of the Australian and New Zealand Communication Association conference:  Global Networks-Global Divides: Bridging New and Traditional Communication Challenge</w:t>
      </w:r>
      <w:r>
        <w:rPr>
          <w:i/>
          <w:iCs/>
          <w:color w:val="000000"/>
        </w:rPr>
        <w:t>s</w:t>
      </w:r>
      <w:r>
        <w:rPr>
          <w:iCs/>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54BD2"/>
    <w:multiLevelType w:val="hybridMultilevel"/>
    <w:tmpl w:val="D49C08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C25B1"/>
    <w:multiLevelType w:val="hybridMultilevel"/>
    <w:tmpl w:val="E5101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03D83"/>
    <w:multiLevelType w:val="hybridMultilevel"/>
    <w:tmpl w:val="7650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E5DEC"/>
    <w:multiLevelType w:val="hybridMultilevel"/>
    <w:tmpl w:val="0296A1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F0A23"/>
    <w:multiLevelType w:val="hybridMultilevel"/>
    <w:tmpl w:val="1E9A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E5"/>
    <w:rsid w:val="00035895"/>
    <w:rsid w:val="00055586"/>
    <w:rsid w:val="000E1646"/>
    <w:rsid w:val="0014149A"/>
    <w:rsid w:val="001705C3"/>
    <w:rsid w:val="00177BA0"/>
    <w:rsid w:val="001D3FB5"/>
    <w:rsid w:val="00205B66"/>
    <w:rsid w:val="00242792"/>
    <w:rsid w:val="00252C16"/>
    <w:rsid w:val="00265D47"/>
    <w:rsid w:val="002D14DC"/>
    <w:rsid w:val="002D3CCB"/>
    <w:rsid w:val="003D3027"/>
    <w:rsid w:val="00473392"/>
    <w:rsid w:val="00497EB5"/>
    <w:rsid w:val="004C5FCB"/>
    <w:rsid w:val="00515F9D"/>
    <w:rsid w:val="00527FFC"/>
    <w:rsid w:val="0053645F"/>
    <w:rsid w:val="00557DAA"/>
    <w:rsid w:val="00567B69"/>
    <w:rsid w:val="005E6496"/>
    <w:rsid w:val="006156C1"/>
    <w:rsid w:val="006D416A"/>
    <w:rsid w:val="006F11CE"/>
    <w:rsid w:val="00726691"/>
    <w:rsid w:val="00804AF5"/>
    <w:rsid w:val="00813D0B"/>
    <w:rsid w:val="00847D93"/>
    <w:rsid w:val="008E2007"/>
    <w:rsid w:val="008E28F1"/>
    <w:rsid w:val="008E546D"/>
    <w:rsid w:val="009261BD"/>
    <w:rsid w:val="009555F1"/>
    <w:rsid w:val="00972F34"/>
    <w:rsid w:val="009863BD"/>
    <w:rsid w:val="009C09C0"/>
    <w:rsid w:val="009E54BF"/>
    <w:rsid w:val="00A1718F"/>
    <w:rsid w:val="00A26BEE"/>
    <w:rsid w:val="00A73B87"/>
    <w:rsid w:val="00A85DBA"/>
    <w:rsid w:val="00AF6CA3"/>
    <w:rsid w:val="00B1200F"/>
    <w:rsid w:val="00B1250C"/>
    <w:rsid w:val="00B34CE5"/>
    <w:rsid w:val="00B645E3"/>
    <w:rsid w:val="00B76030"/>
    <w:rsid w:val="00B93DB1"/>
    <w:rsid w:val="00C10EA9"/>
    <w:rsid w:val="00C11FBC"/>
    <w:rsid w:val="00CB0478"/>
    <w:rsid w:val="00CB74D5"/>
    <w:rsid w:val="00DA785F"/>
    <w:rsid w:val="00DB1FD0"/>
    <w:rsid w:val="00E61EB8"/>
    <w:rsid w:val="00F05801"/>
    <w:rsid w:val="00F6711B"/>
    <w:rsid w:val="00FA33A1"/>
    <w:rsid w:val="00FC1722"/>
    <w:rsid w:val="00FE04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796901B-9D05-F645-BF95-DFCA3DA1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CE5"/>
    <w:rPr>
      <w:rFonts w:ascii="Times New Roman" w:eastAsia="Times New Roman" w:hAnsi="Times New Roman" w:cs="Times New Roman"/>
    </w:rPr>
  </w:style>
  <w:style w:type="paragraph" w:styleId="Heading1">
    <w:name w:val="heading 1"/>
    <w:basedOn w:val="Normal"/>
    <w:link w:val="Heading1Char"/>
    <w:uiPriority w:val="9"/>
    <w:qFormat/>
    <w:rsid w:val="00B34CE5"/>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B34CE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31426"/>
    <w:rPr>
      <w:rFonts w:ascii="Lucida Grande" w:hAnsi="Lucida Grande"/>
      <w:sz w:val="18"/>
      <w:szCs w:val="18"/>
    </w:rPr>
  </w:style>
  <w:style w:type="character" w:customStyle="1" w:styleId="BalloonTextChar">
    <w:name w:val="Balloon Text Char"/>
    <w:basedOn w:val="DefaultParagraphFont"/>
    <w:uiPriority w:val="99"/>
    <w:semiHidden/>
    <w:rsid w:val="00131426"/>
    <w:rPr>
      <w:rFonts w:ascii="Lucida Grande" w:hAnsi="Lucida Grande"/>
      <w:sz w:val="18"/>
      <w:szCs w:val="18"/>
    </w:rPr>
  </w:style>
  <w:style w:type="character" w:customStyle="1" w:styleId="BalloonTextChar0">
    <w:name w:val="Balloon Text Char"/>
    <w:basedOn w:val="DefaultParagraphFont"/>
    <w:uiPriority w:val="99"/>
    <w:semiHidden/>
    <w:rsid w:val="00131426"/>
    <w:rPr>
      <w:rFonts w:ascii="Lucida Grande" w:hAnsi="Lucida Grande"/>
      <w:sz w:val="18"/>
      <w:szCs w:val="18"/>
    </w:rPr>
  </w:style>
  <w:style w:type="character" w:customStyle="1" w:styleId="BalloonTextChar2">
    <w:name w:val="Balloon Text Char"/>
    <w:basedOn w:val="DefaultParagraphFont"/>
    <w:uiPriority w:val="99"/>
    <w:semiHidden/>
    <w:rsid w:val="0013142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31426"/>
    <w:rPr>
      <w:rFonts w:ascii="Lucida Grande" w:hAnsi="Lucida Grande"/>
      <w:sz w:val="18"/>
      <w:szCs w:val="18"/>
    </w:rPr>
  </w:style>
  <w:style w:type="paragraph" w:styleId="ListParagraph">
    <w:name w:val="List Paragraph"/>
    <w:basedOn w:val="Normal"/>
    <w:uiPriority w:val="34"/>
    <w:qFormat/>
    <w:rsid w:val="00B34CE5"/>
    <w:pPr>
      <w:spacing w:before="100" w:beforeAutospacing="1" w:after="100" w:afterAutospacing="1"/>
    </w:pPr>
  </w:style>
  <w:style w:type="character" w:customStyle="1" w:styleId="apple-converted-space">
    <w:name w:val="apple-converted-space"/>
    <w:basedOn w:val="DefaultParagraphFont"/>
    <w:rsid w:val="00B34CE5"/>
  </w:style>
  <w:style w:type="character" w:customStyle="1" w:styleId="Heading1Char">
    <w:name w:val="Heading 1 Char"/>
    <w:basedOn w:val="DefaultParagraphFont"/>
    <w:link w:val="Heading1"/>
    <w:uiPriority w:val="9"/>
    <w:rsid w:val="00B34C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34C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4CE5"/>
    <w:pPr>
      <w:spacing w:before="100" w:beforeAutospacing="1" w:after="100" w:afterAutospacing="1"/>
    </w:pPr>
  </w:style>
  <w:style w:type="character" w:styleId="Emphasis">
    <w:name w:val="Emphasis"/>
    <w:basedOn w:val="DefaultParagraphFont"/>
    <w:uiPriority w:val="20"/>
    <w:qFormat/>
    <w:rsid w:val="00B34CE5"/>
    <w:rPr>
      <w:i/>
      <w:iCs/>
    </w:rPr>
  </w:style>
  <w:style w:type="paragraph" w:customStyle="1" w:styleId="s2">
    <w:name w:val="s2"/>
    <w:basedOn w:val="Normal"/>
    <w:rsid w:val="00AF6CA3"/>
    <w:pPr>
      <w:spacing w:before="100" w:beforeAutospacing="1" w:after="100" w:afterAutospacing="1"/>
    </w:pPr>
  </w:style>
  <w:style w:type="character" w:customStyle="1" w:styleId="crossmark">
    <w:name w:val="crossmark"/>
    <w:basedOn w:val="DefaultParagraphFont"/>
    <w:rsid w:val="00AF6CA3"/>
  </w:style>
  <w:style w:type="character" w:customStyle="1" w:styleId="s21">
    <w:name w:val="s21"/>
    <w:basedOn w:val="DefaultParagraphFont"/>
    <w:rsid w:val="00AF6CA3"/>
  </w:style>
  <w:style w:type="character" w:customStyle="1" w:styleId="s3">
    <w:name w:val="s3"/>
    <w:basedOn w:val="DefaultParagraphFont"/>
    <w:rsid w:val="00AF6CA3"/>
  </w:style>
  <w:style w:type="paragraph" w:customStyle="1" w:styleId="Default">
    <w:name w:val="Default"/>
    <w:rsid w:val="00AF6CA3"/>
    <w:pPr>
      <w:autoSpaceDE w:val="0"/>
      <w:autoSpaceDN w:val="0"/>
      <w:adjustRightInd w:val="0"/>
    </w:pPr>
    <w:rPr>
      <w:rFonts w:ascii="Times New Roman" w:hAnsi="Times New Roman" w:cs="Times New Roman"/>
      <w:color w:val="000000"/>
      <w:lang w:val="en-US"/>
    </w:rPr>
  </w:style>
  <w:style w:type="paragraph" w:styleId="FootnoteText">
    <w:name w:val="footnote text"/>
    <w:basedOn w:val="Normal"/>
    <w:link w:val="FootnoteTextChar"/>
    <w:uiPriority w:val="99"/>
    <w:semiHidden/>
    <w:unhideWhenUsed/>
    <w:rsid w:val="00AF6CA3"/>
    <w:pPr>
      <w:jc w:val="both"/>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AF6CA3"/>
    <w:rPr>
      <w:sz w:val="20"/>
      <w:szCs w:val="20"/>
      <w:lang w:val="en-AU"/>
    </w:rPr>
  </w:style>
  <w:style w:type="character" w:styleId="FootnoteReference">
    <w:name w:val="footnote reference"/>
    <w:basedOn w:val="DefaultParagraphFont"/>
    <w:uiPriority w:val="99"/>
    <w:semiHidden/>
    <w:unhideWhenUsed/>
    <w:rsid w:val="00AF6CA3"/>
    <w:rPr>
      <w:vertAlign w:val="superscript"/>
    </w:rPr>
  </w:style>
  <w:style w:type="character" w:styleId="Hyperlink">
    <w:name w:val="Hyperlink"/>
    <w:uiPriority w:val="99"/>
    <w:unhideWhenUsed/>
    <w:rsid w:val="00AF6CA3"/>
    <w:rPr>
      <w:color w:val="0000FF"/>
      <w:u w:val="single"/>
    </w:rPr>
  </w:style>
  <w:style w:type="paragraph" w:customStyle="1" w:styleId="BodyA">
    <w:name w:val="Body A"/>
    <w:rsid w:val="00C11F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UnresolvedMention1">
    <w:name w:val="Unresolved Mention1"/>
    <w:basedOn w:val="DefaultParagraphFont"/>
    <w:uiPriority w:val="99"/>
    <w:rsid w:val="00242792"/>
    <w:rPr>
      <w:color w:val="605E5C"/>
      <w:shd w:val="clear" w:color="auto" w:fill="E1DFDD"/>
    </w:rPr>
  </w:style>
  <w:style w:type="table" w:styleId="TableGrid">
    <w:name w:val="Table Grid"/>
    <w:basedOn w:val="TableNormal"/>
    <w:uiPriority w:val="39"/>
    <w:rsid w:val="00FA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6423181601857682apple-converted-space">
    <w:name w:val="m_-96423181601857682apple-converted-space"/>
    <w:basedOn w:val="DefaultParagraphFont"/>
    <w:rsid w:val="006F11CE"/>
  </w:style>
  <w:style w:type="paragraph" w:styleId="Footer">
    <w:name w:val="footer"/>
    <w:basedOn w:val="Normal"/>
    <w:link w:val="FooterChar"/>
    <w:uiPriority w:val="99"/>
    <w:unhideWhenUsed/>
    <w:rsid w:val="009261BD"/>
    <w:pPr>
      <w:tabs>
        <w:tab w:val="center" w:pos="4513"/>
        <w:tab w:val="right" w:pos="9026"/>
      </w:tabs>
    </w:pPr>
  </w:style>
  <w:style w:type="character" w:customStyle="1" w:styleId="FooterChar">
    <w:name w:val="Footer Char"/>
    <w:basedOn w:val="DefaultParagraphFont"/>
    <w:link w:val="Footer"/>
    <w:uiPriority w:val="99"/>
    <w:rsid w:val="009261BD"/>
    <w:rPr>
      <w:rFonts w:ascii="Times New Roman" w:eastAsia="Times New Roman" w:hAnsi="Times New Roman" w:cs="Times New Roman"/>
    </w:rPr>
  </w:style>
  <w:style w:type="character" w:styleId="PageNumber">
    <w:name w:val="page number"/>
    <w:basedOn w:val="DefaultParagraphFont"/>
    <w:uiPriority w:val="99"/>
    <w:semiHidden/>
    <w:unhideWhenUsed/>
    <w:rsid w:val="0092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7392">
      <w:bodyDiv w:val="1"/>
      <w:marLeft w:val="0"/>
      <w:marRight w:val="0"/>
      <w:marTop w:val="0"/>
      <w:marBottom w:val="0"/>
      <w:divBdr>
        <w:top w:val="none" w:sz="0" w:space="0" w:color="auto"/>
        <w:left w:val="none" w:sz="0" w:space="0" w:color="auto"/>
        <w:bottom w:val="none" w:sz="0" w:space="0" w:color="auto"/>
        <w:right w:val="none" w:sz="0" w:space="0" w:color="auto"/>
      </w:divBdr>
    </w:div>
    <w:div w:id="365258903">
      <w:bodyDiv w:val="1"/>
      <w:marLeft w:val="0"/>
      <w:marRight w:val="0"/>
      <w:marTop w:val="0"/>
      <w:marBottom w:val="0"/>
      <w:divBdr>
        <w:top w:val="none" w:sz="0" w:space="0" w:color="auto"/>
        <w:left w:val="none" w:sz="0" w:space="0" w:color="auto"/>
        <w:bottom w:val="none" w:sz="0" w:space="0" w:color="auto"/>
        <w:right w:val="none" w:sz="0" w:space="0" w:color="auto"/>
      </w:divBdr>
    </w:div>
    <w:div w:id="382946092">
      <w:bodyDiv w:val="1"/>
      <w:marLeft w:val="0"/>
      <w:marRight w:val="0"/>
      <w:marTop w:val="0"/>
      <w:marBottom w:val="0"/>
      <w:divBdr>
        <w:top w:val="none" w:sz="0" w:space="0" w:color="auto"/>
        <w:left w:val="none" w:sz="0" w:space="0" w:color="auto"/>
        <w:bottom w:val="none" w:sz="0" w:space="0" w:color="auto"/>
        <w:right w:val="none" w:sz="0" w:space="0" w:color="auto"/>
      </w:divBdr>
      <w:divsChild>
        <w:div w:id="1421412795">
          <w:marLeft w:val="0"/>
          <w:marRight w:val="0"/>
          <w:marTop w:val="0"/>
          <w:marBottom w:val="0"/>
          <w:divBdr>
            <w:top w:val="none" w:sz="0" w:space="0" w:color="auto"/>
            <w:left w:val="none" w:sz="0" w:space="0" w:color="auto"/>
            <w:bottom w:val="none" w:sz="0" w:space="0" w:color="auto"/>
            <w:right w:val="none" w:sz="0" w:space="0" w:color="auto"/>
          </w:divBdr>
        </w:div>
        <w:div w:id="331878869">
          <w:marLeft w:val="0"/>
          <w:marRight w:val="0"/>
          <w:marTop w:val="0"/>
          <w:marBottom w:val="0"/>
          <w:divBdr>
            <w:top w:val="none" w:sz="0" w:space="0" w:color="auto"/>
            <w:left w:val="none" w:sz="0" w:space="0" w:color="auto"/>
            <w:bottom w:val="none" w:sz="0" w:space="0" w:color="auto"/>
            <w:right w:val="none" w:sz="0" w:space="0" w:color="auto"/>
          </w:divBdr>
          <w:divsChild>
            <w:div w:id="1347248003">
              <w:marLeft w:val="0"/>
              <w:marRight w:val="0"/>
              <w:marTop w:val="0"/>
              <w:marBottom w:val="0"/>
              <w:divBdr>
                <w:top w:val="none" w:sz="0" w:space="0" w:color="auto"/>
                <w:left w:val="none" w:sz="0" w:space="0" w:color="auto"/>
                <w:bottom w:val="none" w:sz="0" w:space="0" w:color="auto"/>
                <w:right w:val="none" w:sz="0" w:space="0" w:color="auto"/>
              </w:divBdr>
            </w:div>
            <w:div w:id="14385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80323">
      <w:bodyDiv w:val="1"/>
      <w:marLeft w:val="0"/>
      <w:marRight w:val="0"/>
      <w:marTop w:val="0"/>
      <w:marBottom w:val="0"/>
      <w:divBdr>
        <w:top w:val="none" w:sz="0" w:space="0" w:color="auto"/>
        <w:left w:val="none" w:sz="0" w:space="0" w:color="auto"/>
        <w:bottom w:val="none" w:sz="0" w:space="0" w:color="auto"/>
        <w:right w:val="none" w:sz="0" w:space="0" w:color="auto"/>
      </w:divBdr>
    </w:div>
    <w:div w:id="881597143">
      <w:bodyDiv w:val="1"/>
      <w:marLeft w:val="0"/>
      <w:marRight w:val="0"/>
      <w:marTop w:val="0"/>
      <w:marBottom w:val="0"/>
      <w:divBdr>
        <w:top w:val="none" w:sz="0" w:space="0" w:color="auto"/>
        <w:left w:val="none" w:sz="0" w:space="0" w:color="auto"/>
        <w:bottom w:val="none" w:sz="0" w:space="0" w:color="auto"/>
        <w:right w:val="none" w:sz="0" w:space="0" w:color="auto"/>
      </w:divBdr>
    </w:div>
    <w:div w:id="895356020">
      <w:bodyDiv w:val="1"/>
      <w:marLeft w:val="0"/>
      <w:marRight w:val="0"/>
      <w:marTop w:val="0"/>
      <w:marBottom w:val="0"/>
      <w:divBdr>
        <w:top w:val="none" w:sz="0" w:space="0" w:color="auto"/>
        <w:left w:val="none" w:sz="0" w:space="0" w:color="auto"/>
        <w:bottom w:val="none" w:sz="0" w:space="0" w:color="auto"/>
        <w:right w:val="none" w:sz="0" w:space="0" w:color="auto"/>
      </w:divBdr>
    </w:div>
    <w:div w:id="910389329">
      <w:bodyDiv w:val="1"/>
      <w:marLeft w:val="0"/>
      <w:marRight w:val="0"/>
      <w:marTop w:val="0"/>
      <w:marBottom w:val="0"/>
      <w:divBdr>
        <w:top w:val="none" w:sz="0" w:space="0" w:color="auto"/>
        <w:left w:val="none" w:sz="0" w:space="0" w:color="auto"/>
        <w:bottom w:val="none" w:sz="0" w:space="0" w:color="auto"/>
        <w:right w:val="none" w:sz="0" w:space="0" w:color="auto"/>
      </w:divBdr>
    </w:div>
    <w:div w:id="1243029496">
      <w:bodyDiv w:val="1"/>
      <w:marLeft w:val="0"/>
      <w:marRight w:val="0"/>
      <w:marTop w:val="0"/>
      <w:marBottom w:val="0"/>
      <w:divBdr>
        <w:top w:val="none" w:sz="0" w:space="0" w:color="auto"/>
        <w:left w:val="none" w:sz="0" w:space="0" w:color="auto"/>
        <w:bottom w:val="none" w:sz="0" w:space="0" w:color="auto"/>
        <w:right w:val="none" w:sz="0" w:space="0" w:color="auto"/>
      </w:divBdr>
    </w:div>
    <w:div w:id="1379158328">
      <w:bodyDiv w:val="1"/>
      <w:marLeft w:val="0"/>
      <w:marRight w:val="0"/>
      <w:marTop w:val="0"/>
      <w:marBottom w:val="0"/>
      <w:divBdr>
        <w:top w:val="none" w:sz="0" w:space="0" w:color="auto"/>
        <w:left w:val="none" w:sz="0" w:space="0" w:color="auto"/>
        <w:bottom w:val="none" w:sz="0" w:space="0" w:color="auto"/>
        <w:right w:val="none" w:sz="0" w:space="0" w:color="auto"/>
      </w:divBdr>
    </w:div>
    <w:div w:id="1413509342">
      <w:bodyDiv w:val="1"/>
      <w:marLeft w:val="0"/>
      <w:marRight w:val="0"/>
      <w:marTop w:val="0"/>
      <w:marBottom w:val="0"/>
      <w:divBdr>
        <w:top w:val="none" w:sz="0" w:space="0" w:color="auto"/>
        <w:left w:val="none" w:sz="0" w:space="0" w:color="auto"/>
        <w:bottom w:val="none" w:sz="0" w:space="0" w:color="auto"/>
        <w:right w:val="none" w:sz="0" w:space="0" w:color="auto"/>
      </w:divBdr>
    </w:div>
    <w:div w:id="1802503569">
      <w:bodyDiv w:val="1"/>
      <w:marLeft w:val="0"/>
      <w:marRight w:val="0"/>
      <w:marTop w:val="0"/>
      <w:marBottom w:val="0"/>
      <w:divBdr>
        <w:top w:val="none" w:sz="0" w:space="0" w:color="auto"/>
        <w:left w:val="none" w:sz="0" w:space="0" w:color="auto"/>
        <w:bottom w:val="none" w:sz="0" w:space="0" w:color="auto"/>
        <w:right w:val="none" w:sz="0" w:space="0" w:color="auto"/>
      </w:divBdr>
      <w:divsChild>
        <w:div w:id="1112748611">
          <w:marLeft w:val="0"/>
          <w:marRight w:val="0"/>
          <w:marTop w:val="0"/>
          <w:marBottom w:val="0"/>
          <w:divBdr>
            <w:top w:val="none" w:sz="0" w:space="0" w:color="auto"/>
            <w:left w:val="none" w:sz="0" w:space="0" w:color="auto"/>
            <w:bottom w:val="none" w:sz="0" w:space="0" w:color="auto"/>
            <w:right w:val="none" w:sz="0" w:space="0" w:color="auto"/>
          </w:divBdr>
        </w:div>
        <w:div w:id="1352341573">
          <w:marLeft w:val="0"/>
          <w:marRight w:val="0"/>
          <w:marTop w:val="0"/>
          <w:marBottom w:val="0"/>
          <w:divBdr>
            <w:top w:val="none" w:sz="0" w:space="0" w:color="auto"/>
            <w:left w:val="none" w:sz="0" w:space="0" w:color="auto"/>
            <w:bottom w:val="none" w:sz="0" w:space="0" w:color="auto"/>
            <w:right w:val="none" w:sz="0" w:space="0" w:color="auto"/>
          </w:divBdr>
        </w:div>
        <w:div w:id="437217307">
          <w:marLeft w:val="0"/>
          <w:marRight w:val="0"/>
          <w:marTop w:val="0"/>
          <w:marBottom w:val="0"/>
          <w:divBdr>
            <w:top w:val="none" w:sz="0" w:space="0" w:color="auto"/>
            <w:left w:val="none" w:sz="0" w:space="0" w:color="auto"/>
            <w:bottom w:val="none" w:sz="0" w:space="0" w:color="auto"/>
            <w:right w:val="none" w:sz="0" w:space="0" w:color="auto"/>
          </w:divBdr>
          <w:divsChild>
            <w:div w:id="570045334">
              <w:marLeft w:val="0"/>
              <w:marRight w:val="0"/>
              <w:marTop w:val="0"/>
              <w:marBottom w:val="0"/>
              <w:divBdr>
                <w:top w:val="none" w:sz="0" w:space="0" w:color="auto"/>
                <w:left w:val="none" w:sz="0" w:space="0" w:color="auto"/>
                <w:bottom w:val="none" w:sz="0" w:space="0" w:color="auto"/>
                <w:right w:val="none" w:sz="0" w:space="0" w:color="auto"/>
              </w:divBdr>
            </w:div>
          </w:divsChild>
        </w:div>
        <w:div w:id="1187525698">
          <w:marLeft w:val="0"/>
          <w:marRight w:val="0"/>
          <w:marTop w:val="0"/>
          <w:marBottom w:val="0"/>
          <w:divBdr>
            <w:top w:val="none" w:sz="0" w:space="0" w:color="auto"/>
            <w:left w:val="none" w:sz="0" w:space="0" w:color="auto"/>
            <w:bottom w:val="none" w:sz="0" w:space="0" w:color="auto"/>
            <w:right w:val="none" w:sz="0" w:space="0" w:color="auto"/>
          </w:divBdr>
          <w:divsChild>
            <w:div w:id="1765807584">
              <w:marLeft w:val="0"/>
              <w:marRight w:val="0"/>
              <w:marTop w:val="0"/>
              <w:marBottom w:val="0"/>
              <w:divBdr>
                <w:top w:val="none" w:sz="0" w:space="0" w:color="auto"/>
                <w:left w:val="none" w:sz="0" w:space="0" w:color="auto"/>
                <w:bottom w:val="none" w:sz="0" w:space="0" w:color="auto"/>
                <w:right w:val="none" w:sz="0" w:space="0" w:color="auto"/>
              </w:divBdr>
            </w:div>
          </w:divsChild>
        </w:div>
        <w:div w:id="1154613413">
          <w:marLeft w:val="0"/>
          <w:marRight w:val="0"/>
          <w:marTop w:val="0"/>
          <w:marBottom w:val="0"/>
          <w:divBdr>
            <w:top w:val="none" w:sz="0" w:space="0" w:color="auto"/>
            <w:left w:val="none" w:sz="0" w:space="0" w:color="auto"/>
            <w:bottom w:val="none" w:sz="0" w:space="0" w:color="auto"/>
            <w:right w:val="none" w:sz="0" w:space="0" w:color="auto"/>
          </w:divBdr>
          <w:divsChild>
            <w:div w:id="1343822201">
              <w:marLeft w:val="0"/>
              <w:marRight w:val="0"/>
              <w:marTop w:val="0"/>
              <w:marBottom w:val="0"/>
              <w:divBdr>
                <w:top w:val="none" w:sz="0" w:space="0" w:color="auto"/>
                <w:left w:val="none" w:sz="0" w:space="0" w:color="auto"/>
                <w:bottom w:val="none" w:sz="0" w:space="0" w:color="auto"/>
                <w:right w:val="none" w:sz="0" w:space="0" w:color="auto"/>
              </w:divBdr>
            </w:div>
          </w:divsChild>
        </w:div>
        <w:div w:id="524514760">
          <w:marLeft w:val="0"/>
          <w:marRight w:val="0"/>
          <w:marTop w:val="0"/>
          <w:marBottom w:val="0"/>
          <w:divBdr>
            <w:top w:val="none" w:sz="0" w:space="0" w:color="auto"/>
            <w:left w:val="none" w:sz="0" w:space="0" w:color="auto"/>
            <w:bottom w:val="none" w:sz="0" w:space="0" w:color="auto"/>
            <w:right w:val="none" w:sz="0" w:space="0" w:color="auto"/>
          </w:divBdr>
          <w:divsChild>
            <w:div w:id="1261719104">
              <w:marLeft w:val="0"/>
              <w:marRight w:val="0"/>
              <w:marTop w:val="0"/>
              <w:marBottom w:val="0"/>
              <w:divBdr>
                <w:top w:val="none" w:sz="0" w:space="0" w:color="auto"/>
                <w:left w:val="none" w:sz="0" w:space="0" w:color="auto"/>
                <w:bottom w:val="none" w:sz="0" w:space="0" w:color="auto"/>
                <w:right w:val="none" w:sz="0" w:space="0" w:color="auto"/>
              </w:divBdr>
            </w:div>
          </w:divsChild>
        </w:div>
        <w:div w:id="236746853">
          <w:marLeft w:val="0"/>
          <w:marRight w:val="0"/>
          <w:marTop w:val="0"/>
          <w:marBottom w:val="0"/>
          <w:divBdr>
            <w:top w:val="none" w:sz="0" w:space="0" w:color="auto"/>
            <w:left w:val="none" w:sz="0" w:space="0" w:color="auto"/>
            <w:bottom w:val="none" w:sz="0" w:space="0" w:color="auto"/>
            <w:right w:val="none" w:sz="0" w:space="0" w:color="auto"/>
          </w:divBdr>
          <w:divsChild>
            <w:div w:id="1183590223">
              <w:marLeft w:val="0"/>
              <w:marRight w:val="0"/>
              <w:marTop w:val="0"/>
              <w:marBottom w:val="0"/>
              <w:divBdr>
                <w:top w:val="none" w:sz="0" w:space="0" w:color="auto"/>
                <w:left w:val="none" w:sz="0" w:space="0" w:color="auto"/>
                <w:bottom w:val="none" w:sz="0" w:space="0" w:color="auto"/>
                <w:right w:val="none" w:sz="0" w:space="0" w:color="auto"/>
              </w:divBdr>
              <w:divsChild>
                <w:div w:id="1299996080">
                  <w:marLeft w:val="0"/>
                  <w:marRight w:val="0"/>
                  <w:marTop w:val="0"/>
                  <w:marBottom w:val="0"/>
                  <w:divBdr>
                    <w:top w:val="none" w:sz="0" w:space="0" w:color="auto"/>
                    <w:left w:val="none" w:sz="0" w:space="0" w:color="auto"/>
                    <w:bottom w:val="none" w:sz="0" w:space="0" w:color="auto"/>
                    <w:right w:val="none" w:sz="0" w:space="0" w:color="auto"/>
                  </w:divBdr>
                  <w:divsChild>
                    <w:div w:id="8203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66242">
      <w:bodyDiv w:val="1"/>
      <w:marLeft w:val="0"/>
      <w:marRight w:val="0"/>
      <w:marTop w:val="0"/>
      <w:marBottom w:val="0"/>
      <w:divBdr>
        <w:top w:val="none" w:sz="0" w:space="0" w:color="auto"/>
        <w:left w:val="none" w:sz="0" w:space="0" w:color="auto"/>
        <w:bottom w:val="none" w:sz="0" w:space="0" w:color="auto"/>
        <w:right w:val="none" w:sz="0" w:space="0" w:color="auto"/>
      </w:divBdr>
      <w:divsChild>
        <w:div w:id="851604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913@cam.ac.uk" TargetMode="External"/><Relationship Id="rId13" Type="http://schemas.openxmlformats.org/officeDocument/2006/relationships/hyperlink" Target="http://www.neweconomylaw.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patchett@helsinki.fi" TargetMode="External"/><Relationship Id="rId12" Type="http://schemas.openxmlformats.org/officeDocument/2006/relationships/hyperlink" Target="http://www.communitychartering.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ttrahman@googlemail.com" TargetMode="External"/><Relationship Id="rId5" Type="http://schemas.openxmlformats.org/officeDocument/2006/relationships/footnotes" Target="footnotes.xml"/><Relationship Id="rId15" Type="http://schemas.openxmlformats.org/officeDocument/2006/relationships/hyperlink" Target="http://www.sussex.ac.uk/law/research/groups/art-law" TargetMode="External"/><Relationship Id="rId10" Type="http://schemas.openxmlformats.org/officeDocument/2006/relationships/hyperlink" Target="mailto:Atluri.tar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pilcher@bbk.ac.uk" TargetMode="External"/><Relationship Id="rId14" Type="http://schemas.openxmlformats.org/officeDocument/2006/relationships/hyperlink" Target="http://www.artlaw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6858</Words>
  <Characters>39094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Finchett-Maddock</dc:creator>
  <cp:keywords/>
  <dc:description/>
  <cp:lastModifiedBy>Lucy Finchett-Maddock</cp:lastModifiedBy>
  <cp:revision>2</cp:revision>
  <dcterms:created xsi:type="dcterms:W3CDTF">2018-09-20T15:06:00Z</dcterms:created>
  <dcterms:modified xsi:type="dcterms:W3CDTF">2018-09-20T15:06:00Z</dcterms:modified>
</cp:coreProperties>
</file>